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3EB" w:rsidRPr="00F82A30" w:rsidRDefault="00822907" w:rsidP="000C53EB">
      <w:pPr>
        <w:pStyle w:val="a4"/>
        <w:jc w:val="center"/>
        <w:rPr>
          <w:rFonts w:ascii="Times New Roman" w:eastAsia="Times New Roman" w:hAnsi="Times New Roman" w:cs="Times New Roman"/>
          <w:b/>
          <w:sz w:val="26"/>
          <w:szCs w:val="26"/>
        </w:rPr>
      </w:pPr>
      <w:r w:rsidRPr="00F82A30">
        <w:rPr>
          <w:rFonts w:ascii="Times New Roman" w:eastAsia="Times New Roman" w:hAnsi="Times New Roman" w:cs="Times New Roman"/>
          <w:b/>
          <w:sz w:val="26"/>
          <w:szCs w:val="26"/>
        </w:rPr>
        <w:t>Перечень должностей,</w:t>
      </w:r>
    </w:p>
    <w:p w:rsidR="004D147C" w:rsidRPr="00F82A30" w:rsidRDefault="00822907" w:rsidP="000C53EB">
      <w:pPr>
        <w:pStyle w:val="a4"/>
        <w:jc w:val="center"/>
        <w:rPr>
          <w:rFonts w:ascii="Times New Roman" w:eastAsia="Times New Roman" w:hAnsi="Times New Roman" w:cs="Times New Roman"/>
          <w:b/>
          <w:sz w:val="26"/>
          <w:szCs w:val="26"/>
        </w:rPr>
      </w:pPr>
      <w:r w:rsidRPr="00F82A30">
        <w:rPr>
          <w:rFonts w:ascii="Times New Roman" w:eastAsia="Times New Roman" w:hAnsi="Times New Roman" w:cs="Times New Roman"/>
          <w:b/>
          <w:sz w:val="26"/>
          <w:szCs w:val="26"/>
        </w:rPr>
        <w:t>подверженных коррупционным рискам,</w:t>
      </w:r>
      <w:r w:rsidRPr="00F82A30">
        <w:rPr>
          <w:rFonts w:ascii="Times New Roman" w:eastAsia="Times New Roman" w:hAnsi="Times New Roman" w:cs="Times New Roman"/>
          <w:b/>
          <w:sz w:val="26"/>
          <w:szCs w:val="26"/>
        </w:rPr>
        <w:br/>
        <w:t>определенных по итогам внутреннего анализа коррупционных рисков</w:t>
      </w:r>
    </w:p>
    <w:p w:rsidR="00822907" w:rsidRPr="00F82A30" w:rsidRDefault="001C5F2C" w:rsidP="00F916DC">
      <w:pPr>
        <w:pStyle w:val="a4"/>
        <w:jc w:val="center"/>
        <w:rPr>
          <w:sz w:val="26"/>
          <w:szCs w:val="26"/>
        </w:rPr>
      </w:pPr>
      <w:r w:rsidRPr="00F82A30">
        <w:rPr>
          <w:rFonts w:ascii="Times New Roman" w:eastAsia="Times New Roman" w:hAnsi="Times New Roman" w:cs="Times New Roman"/>
          <w:b/>
          <w:sz w:val="26"/>
          <w:szCs w:val="26"/>
        </w:rPr>
        <w:t>в ГКП «</w:t>
      </w:r>
      <w:r w:rsidRPr="00F82A30">
        <w:rPr>
          <w:rFonts w:ascii="Times New Roman" w:eastAsia="Times New Roman" w:hAnsi="Times New Roman" w:cs="Times New Roman"/>
          <w:b/>
          <w:sz w:val="26"/>
          <w:szCs w:val="26"/>
          <w:lang w:val="kk-KZ"/>
        </w:rPr>
        <w:t>Ө</w:t>
      </w:r>
      <w:r w:rsidRPr="00F82A30">
        <w:rPr>
          <w:rFonts w:ascii="Times New Roman" w:eastAsia="Times New Roman" w:hAnsi="Times New Roman" w:cs="Times New Roman"/>
          <w:b/>
          <w:sz w:val="26"/>
          <w:szCs w:val="26"/>
        </w:rPr>
        <w:t>скемен Водоканал»</w:t>
      </w:r>
    </w:p>
    <w:tbl>
      <w:tblPr>
        <w:tblStyle w:val="a3"/>
        <w:tblW w:w="14992" w:type="dxa"/>
        <w:tblLayout w:type="fixed"/>
        <w:tblLook w:val="04A0"/>
      </w:tblPr>
      <w:tblGrid>
        <w:gridCol w:w="605"/>
        <w:gridCol w:w="2197"/>
        <w:gridCol w:w="5387"/>
        <w:gridCol w:w="4252"/>
        <w:gridCol w:w="2551"/>
      </w:tblGrid>
      <w:tr w:rsidR="00DB0222" w:rsidRPr="00F82A30" w:rsidTr="00F82A30">
        <w:tc>
          <w:tcPr>
            <w:tcW w:w="605" w:type="dxa"/>
          </w:tcPr>
          <w:p w:rsidR="00822907" w:rsidRPr="00F82A30" w:rsidRDefault="00822907" w:rsidP="00077946">
            <w:pPr>
              <w:jc w:val="center"/>
              <w:rPr>
                <w:rFonts w:ascii="Times New Roman" w:hAnsi="Times New Roman" w:cs="Times New Roman"/>
                <w:b/>
                <w:sz w:val="26"/>
                <w:szCs w:val="26"/>
              </w:rPr>
            </w:pPr>
            <w:r w:rsidRPr="00F82A30">
              <w:rPr>
                <w:rFonts w:ascii="Times New Roman" w:hAnsi="Times New Roman" w:cs="Times New Roman"/>
                <w:b/>
                <w:sz w:val="26"/>
                <w:szCs w:val="26"/>
              </w:rPr>
              <w:t xml:space="preserve">№ </w:t>
            </w:r>
            <w:proofErr w:type="gramStart"/>
            <w:r w:rsidRPr="00F82A30">
              <w:rPr>
                <w:rFonts w:ascii="Times New Roman" w:hAnsi="Times New Roman" w:cs="Times New Roman"/>
                <w:b/>
                <w:sz w:val="26"/>
                <w:szCs w:val="26"/>
              </w:rPr>
              <w:t>п</w:t>
            </w:r>
            <w:proofErr w:type="gramEnd"/>
            <w:r w:rsidRPr="00F82A30">
              <w:rPr>
                <w:rFonts w:ascii="Times New Roman" w:hAnsi="Times New Roman" w:cs="Times New Roman"/>
                <w:b/>
                <w:sz w:val="26"/>
                <w:szCs w:val="26"/>
              </w:rPr>
              <w:t>/п</w:t>
            </w:r>
          </w:p>
        </w:tc>
        <w:tc>
          <w:tcPr>
            <w:tcW w:w="2197" w:type="dxa"/>
          </w:tcPr>
          <w:p w:rsidR="00822907" w:rsidRPr="00F82A30" w:rsidRDefault="00822907" w:rsidP="00077946">
            <w:pPr>
              <w:jc w:val="center"/>
              <w:rPr>
                <w:rFonts w:ascii="Times New Roman" w:hAnsi="Times New Roman" w:cs="Times New Roman"/>
                <w:b/>
                <w:sz w:val="26"/>
                <w:szCs w:val="26"/>
              </w:rPr>
            </w:pPr>
            <w:r w:rsidRPr="00F82A30">
              <w:rPr>
                <w:rFonts w:ascii="Times New Roman" w:eastAsia="Times New Roman" w:hAnsi="Times New Roman" w:cs="Times New Roman"/>
                <w:b/>
                <w:bCs/>
                <w:sz w:val="26"/>
                <w:szCs w:val="26"/>
              </w:rPr>
              <w:t>Должность подверженная коррупционному риску</w:t>
            </w:r>
          </w:p>
        </w:tc>
        <w:tc>
          <w:tcPr>
            <w:tcW w:w="5387" w:type="dxa"/>
          </w:tcPr>
          <w:p w:rsidR="00822907" w:rsidRPr="00F82A30" w:rsidRDefault="00822907" w:rsidP="00077946">
            <w:pPr>
              <w:jc w:val="center"/>
              <w:rPr>
                <w:rFonts w:ascii="Times New Roman" w:hAnsi="Times New Roman" w:cs="Times New Roman"/>
                <w:b/>
                <w:sz w:val="26"/>
                <w:szCs w:val="26"/>
              </w:rPr>
            </w:pPr>
            <w:r w:rsidRPr="00F82A30">
              <w:rPr>
                <w:rFonts w:ascii="Times New Roman" w:eastAsia="Times New Roman" w:hAnsi="Times New Roman" w:cs="Times New Roman"/>
                <w:b/>
                <w:bCs/>
                <w:sz w:val="26"/>
                <w:szCs w:val="26"/>
              </w:rPr>
              <w:t>Должностные полномочия, содержащие коррупционные риски</w:t>
            </w:r>
          </w:p>
        </w:tc>
        <w:tc>
          <w:tcPr>
            <w:tcW w:w="4252" w:type="dxa"/>
          </w:tcPr>
          <w:p w:rsidR="00822907" w:rsidRPr="00F82A30" w:rsidRDefault="00A94D37" w:rsidP="00077946">
            <w:pPr>
              <w:jc w:val="center"/>
              <w:rPr>
                <w:rFonts w:ascii="Times New Roman" w:hAnsi="Times New Roman" w:cs="Times New Roman"/>
                <w:b/>
                <w:sz w:val="26"/>
                <w:szCs w:val="26"/>
              </w:rPr>
            </w:pPr>
            <w:r w:rsidRPr="00F82A30">
              <w:rPr>
                <w:rFonts w:ascii="Times New Roman" w:eastAsia="Times New Roman" w:hAnsi="Times New Roman" w:cs="Times New Roman"/>
                <w:b/>
                <w:bCs/>
                <w:sz w:val="26"/>
                <w:szCs w:val="26"/>
              </w:rPr>
              <w:t>Коррупционные риски</w:t>
            </w:r>
          </w:p>
        </w:tc>
        <w:tc>
          <w:tcPr>
            <w:tcW w:w="2551" w:type="dxa"/>
          </w:tcPr>
          <w:p w:rsidR="00822907" w:rsidRPr="00F82A30" w:rsidRDefault="00077946" w:rsidP="00077946">
            <w:pPr>
              <w:jc w:val="center"/>
              <w:rPr>
                <w:rFonts w:ascii="Times New Roman" w:hAnsi="Times New Roman" w:cs="Times New Roman"/>
                <w:b/>
                <w:sz w:val="26"/>
                <w:szCs w:val="26"/>
              </w:rPr>
            </w:pPr>
            <w:r w:rsidRPr="00F82A30">
              <w:rPr>
                <w:rFonts w:ascii="Times New Roman" w:eastAsia="Times New Roman" w:hAnsi="Times New Roman" w:cs="Times New Roman"/>
                <w:b/>
                <w:bCs/>
                <w:sz w:val="26"/>
                <w:szCs w:val="26"/>
              </w:rPr>
              <w:t>Уровень коррупционных рисков</w:t>
            </w:r>
          </w:p>
        </w:tc>
      </w:tr>
      <w:tr w:rsidR="00DB0222" w:rsidRPr="00F82A30" w:rsidTr="00F82A30">
        <w:tc>
          <w:tcPr>
            <w:tcW w:w="605" w:type="dxa"/>
          </w:tcPr>
          <w:p w:rsidR="00822907" w:rsidRPr="00F82A30" w:rsidRDefault="00077946">
            <w:pPr>
              <w:rPr>
                <w:rFonts w:ascii="Times New Roman" w:hAnsi="Times New Roman" w:cs="Times New Roman"/>
                <w:b/>
                <w:sz w:val="26"/>
                <w:szCs w:val="26"/>
              </w:rPr>
            </w:pPr>
            <w:r w:rsidRPr="00F82A30">
              <w:rPr>
                <w:rFonts w:ascii="Times New Roman" w:hAnsi="Times New Roman" w:cs="Times New Roman"/>
                <w:b/>
                <w:sz w:val="26"/>
                <w:szCs w:val="26"/>
              </w:rPr>
              <w:t>1.</w:t>
            </w:r>
          </w:p>
        </w:tc>
        <w:tc>
          <w:tcPr>
            <w:tcW w:w="2197" w:type="dxa"/>
          </w:tcPr>
          <w:p w:rsidR="00822907" w:rsidRPr="00F82A30" w:rsidRDefault="00077946">
            <w:pPr>
              <w:rPr>
                <w:rFonts w:ascii="Times New Roman" w:hAnsi="Times New Roman" w:cs="Times New Roman"/>
                <w:sz w:val="26"/>
                <w:szCs w:val="26"/>
              </w:rPr>
            </w:pPr>
            <w:r w:rsidRPr="00F82A30">
              <w:rPr>
                <w:rFonts w:ascii="Times New Roman" w:hAnsi="Times New Roman" w:cs="Times New Roman"/>
                <w:sz w:val="26"/>
                <w:szCs w:val="26"/>
              </w:rPr>
              <w:t>Директор</w:t>
            </w:r>
          </w:p>
        </w:tc>
        <w:tc>
          <w:tcPr>
            <w:tcW w:w="5387" w:type="dxa"/>
          </w:tcPr>
          <w:p w:rsidR="00077946" w:rsidRPr="00F82A30" w:rsidRDefault="00077946" w:rsidP="00077946">
            <w:pPr>
              <w:pStyle w:val="a4"/>
              <w:jc w:val="both"/>
              <w:rPr>
                <w:rFonts w:ascii="Times New Roman" w:eastAsia="Times New Roman" w:hAnsi="Times New Roman" w:cs="Times New Roman"/>
                <w:sz w:val="26"/>
                <w:szCs w:val="26"/>
              </w:rPr>
            </w:pPr>
            <w:r w:rsidRPr="00F82A30">
              <w:rPr>
                <w:rFonts w:ascii="Times New Roman" w:eastAsia="Times New Roman" w:hAnsi="Times New Roman" w:cs="Times New Roman"/>
                <w:sz w:val="26"/>
                <w:szCs w:val="26"/>
              </w:rPr>
              <w:t>Осущес</w:t>
            </w:r>
            <w:r w:rsidR="00562544" w:rsidRPr="00F82A30">
              <w:rPr>
                <w:rFonts w:ascii="Times New Roman" w:eastAsia="Times New Roman" w:hAnsi="Times New Roman" w:cs="Times New Roman"/>
                <w:sz w:val="26"/>
                <w:szCs w:val="26"/>
              </w:rPr>
              <w:t>твляет руководство предприятием</w:t>
            </w:r>
          </w:p>
          <w:p w:rsidR="00077946" w:rsidRPr="00F82A30" w:rsidRDefault="00077946" w:rsidP="00077946">
            <w:pPr>
              <w:pStyle w:val="a4"/>
              <w:jc w:val="both"/>
              <w:rPr>
                <w:rFonts w:ascii="Times New Roman" w:eastAsia="Times New Roman" w:hAnsi="Times New Roman" w:cs="Times New Roman"/>
                <w:sz w:val="26"/>
                <w:szCs w:val="26"/>
              </w:rPr>
            </w:pPr>
            <w:r w:rsidRPr="00F82A30">
              <w:rPr>
                <w:rFonts w:ascii="Times New Roman" w:eastAsia="Times New Roman" w:hAnsi="Times New Roman" w:cs="Times New Roman"/>
                <w:sz w:val="26"/>
                <w:szCs w:val="26"/>
              </w:rPr>
              <w:t>- без доверенности действует от имени предприятия в отношениях с третьими лицами,</w:t>
            </w:r>
          </w:p>
          <w:p w:rsidR="00077946" w:rsidRPr="00F82A30" w:rsidRDefault="00077946" w:rsidP="00077946">
            <w:pPr>
              <w:pStyle w:val="a4"/>
              <w:jc w:val="both"/>
              <w:rPr>
                <w:rFonts w:ascii="Times New Roman" w:eastAsia="Times New Roman" w:hAnsi="Times New Roman" w:cs="Times New Roman"/>
                <w:sz w:val="26"/>
                <w:szCs w:val="26"/>
              </w:rPr>
            </w:pPr>
            <w:r w:rsidRPr="00F82A30">
              <w:rPr>
                <w:rFonts w:ascii="Times New Roman" w:eastAsia="Times New Roman" w:hAnsi="Times New Roman" w:cs="Times New Roman"/>
                <w:sz w:val="26"/>
                <w:szCs w:val="26"/>
              </w:rPr>
              <w:t>-заключает договора и иные сделки,</w:t>
            </w:r>
          </w:p>
          <w:p w:rsidR="00077946" w:rsidRPr="00F82A30" w:rsidRDefault="00077946" w:rsidP="00077946">
            <w:pPr>
              <w:pStyle w:val="a4"/>
              <w:jc w:val="both"/>
              <w:rPr>
                <w:rFonts w:ascii="Times New Roman" w:eastAsia="Times New Roman" w:hAnsi="Times New Roman" w:cs="Times New Roman"/>
                <w:sz w:val="26"/>
                <w:szCs w:val="26"/>
              </w:rPr>
            </w:pPr>
            <w:r w:rsidRPr="00F82A30">
              <w:rPr>
                <w:rFonts w:ascii="Times New Roman" w:eastAsia="Times New Roman" w:hAnsi="Times New Roman" w:cs="Times New Roman"/>
                <w:sz w:val="26"/>
                <w:szCs w:val="26"/>
              </w:rPr>
              <w:t>-осуществляет прием на работу и расторгает трудовые договора, применяет меры поощрения и налагает взыскания на работников,</w:t>
            </w:r>
          </w:p>
          <w:p w:rsidR="00077946" w:rsidRPr="00F82A30" w:rsidRDefault="00077946" w:rsidP="00077946">
            <w:pPr>
              <w:pStyle w:val="a4"/>
              <w:jc w:val="both"/>
              <w:rPr>
                <w:rFonts w:ascii="Times New Roman" w:eastAsia="Times New Roman" w:hAnsi="Times New Roman" w:cs="Times New Roman"/>
                <w:sz w:val="26"/>
                <w:szCs w:val="26"/>
              </w:rPr>
            </w:pPr>
            <w:r w:rsidRPr="00F82A30">
              <w:rPr>
                <w:rFonts w:ascii="Times New Roman" w:eastAsia="Times New Roman" w:hAnsi="Times New Roman" w:cs="Times New Roman"/>
                <w:sz w:val="26"/>
                <w:szCs w:val="26"/>
              </w:rPr>
              <w:t>-издает приказы, распоряжения, и дает указания обязательные для всех работников предприятия.</w:t>
            </w:r>
          </w:p>
          <w:p w:rsidR="00822907" w:rsidRPr="00F82A30" w:rsidRDefault="00077946" w:rsidP="00077946">
            <w:pPr>
              <w:rPr>
                <w:rFonts w:ascii="Times New Roman" w:hAnsi="Times New Roman" w:cs="Times New Roman"/>
                <w:sz w:val="26"/>
                <w:szCs w:val="26"/>
              </w:rPr>
            </w:pPr>
            <w:r w:rsidRPr="00F82A30">
              <w:rPr>
                <w:rFonts w:ascii="Times New Roman" w:eastAsia="Times New Roman" w:hAnsi="Times New Roman" w:cs="Times New Roman"/>
                <w:sz w:val="26"/>
                <w:szCs w:val="26"/>
              </w:rPr>
              <w:t>- устанавливает компетенцию своих заместителей и других руководящих работников.</w:t>
            </w:r>
          </w:p>
        </w:tc>
        <w:tc>
          <w:tcPr>
            <w:tcW w:w="4252" w:type="dxa"/>
          </w:tcPr>
          <w:p w:rsidR="00822907" w:rsidRPr="00F82A30" w:rsidRDefault="00C73031">
            <w:pPr>
              <w:rPr>
                <w:rFonts w:ascii="Times New Roman" w:hAnsi="Times New Roman" w:cs="Times New Roman"/>
                <w:sz w:val="26"/>
                <w:szCs w:val="26"/>
              </w:rPr>
            </w:pPr>
            <w:proofErr w:type="gramStart"/>
            <w:r w:rsidRPr="00F82A30">
              <w:rPr>
                <w:rFonts w:ascii="Times New Roman" w:hAnsi="Times New Roman" w:cs="Times New Roman"/>
                <w:sz w:val="26"/>
                <w:szCs w:val="26"/>
              </w:rPr>
              <w:t>Риски</w:t>
            </w:r>
            <w:proofErr w:type="gramEnd"/>
            <w:r w:rsidRPr="00F82A30">
              <w:rPr>
                <w:rFonts w:ascii="Times New Roman" w:hAnsi="Times New Roman" w:cs="Times New Roman"/>
                <w:sz w:val="26"/>
                <w:szCs w:val="26"/>
              </w:rPr>
              <w:t xml:space="preserve"> вытекающие из административно-хозяйственных, организационно- управленческих функций</w:t>
            </w:r>
          </w:p>
        </w:tc>
        <w:tc>
          <w:tcPr>
            <w:tcW w:w="2551" w:type="dxa"/>
          </w:tcPr>
          <w:p w:rsidR="00822907" w:rsidRPr="00F82A30" w:rsidRDefault="00597461">
            <w:pPr>
              <w:rPr>
                <w:rFonts w:ascii="Times New Roman" w:hAnsi="Times New Roman" w:cs="Times New Roman"/>
                <w:sz w:val="26"/>
                <w:szCs w:val="26"/>
              </w:rPr>
            </w:pPr>
            <w:r w:rsidRPr="00F82A30">
              <w:rPr>
                <w:rFonts w:ascii="Times New Roman" w:hAnsi="Times New Roman" w:cs="Times New Roman"/>
                <w:sz w:val="26"/>
                <w:szCs w:val="26"/>
              </w:rPr>
              <w:t>Средний</w:t>
            </w:r>
          </w:p>
        </w:tc>
      </w:tr>
      <w:tr w:rsidR="00F916DC" w:rsidRPr="00F82A30" w:rsidTr="00F82A30">
        <w:tc>
          <w:tcPr>
            <w:tcW w:w="605" w:type="dxa"/>
          </w:tcPr>
          <w:p w:rsidR="00F916DC" w:rsidRPr="00F82A30" w:rsidRDefault="00F916DC">
            <w:pPr>
              <w:rPr>
                <w:rFonts w:ascii="Times New Roman" w:hAnsi="Times New Roman" w:cs="Times New Roman"/>
                <w:b/>
                <w:sz w:val="26"/>
                <w:szCs w:val="26"/>
                <w:lang w:val="kk-KZ"/>
              </w:rPr>
            </w:pPr>
            <w:r w:rsidRPr="00F82A30">
              <w:rPr>
                <w:rFonts w:ascii="Times New Roman" w:hAnsi="Times New Roman" w:cs="Times New Roman"/>
                <w:b/>
                <w:sz w:val="26"/>
                <w:szCs w:val="26"/>
                <w:lang w:val="kk-KZ"/>
              </w:rPr>
              <w:t>2.</w:t>
            </w:r>
          </w:p>
        </w:tc>
        <w:tc>
          <w:tcPr>
            <w:tcW w:w="2197" w:type="dxa"/>
          </w:tcPr>
          <w:p w:rsidR="00F916DC" w:rsidRPr="00F82A30" w:rsidRDefault="00F916DC" w:rsidP="0035727B">
            <w:pPr>
              <w:jc w:val="center"/>
              <w:rPr>
                <w:rFonts w:ascii="Times New Roman" w:hAnsi="Times New Roman" w:cs="Times New Roman"/>
                <w:sz w:val="26"/>
                <w:szCs w:val="26"/>
              </w:rPr>
            </w:pPr>
            <w:r w:rsidRPr="00F82A30">
              <w:rPr>
                <w:rFonts w:ascii="Times New Roman" w:hAnsi="Times New Roman" w:cs="Times New Roman"/>
                <w:sz w:val="26"/>
                <w:szCs w:val="26"/>
              </w:rPr>
              <w:t>Главный инженер</w:t>
            </w:r>
          </w:p>
        </w:tc>
        <w:tc>
          <w:tcPr>
            <w:tcW w:w="5387" w:type="dxa"/>
          </w:tcPr>
          <w:p w:rsidR="00F916DC" w:rsidRPr="00F82A30" w:rsidRDefault="00562544" w:rsidP="0035727B">
            <w:pPr>
              <w:pStyle w:val="a4"/>
              <w:jc w:val="both"/>
              <w:rPr>
                <w:rFonts w:ascii="Times New Roman" w:eastAsia="Times New Roman" w:hAnsi="Times New Roman" w:cs="Times New Roman"/>
                <w:sz w:val="26"/>
                <w:szCs w:val="26"/>
              </w:rPr>
            </w:pPr>
            <w:r w:rsidRPr="00F82A30">
              <w:rPr>
                <w:rFonts w:ascii="Times New Roman" w:eastAsia="Times New Roman" w:hAnsi="Times New Roman" w:cs="Times New Roman"/>
                <w:sz w:val="26"/>
                <w:szCs w:val="26"/>
              </w:rPr>
              <w:t>Руководит деятельностьт</w:t>
            </w:r>
            <w:r w:rsidR="00F916DC" w:rsidRPr="00F82A30">
              <w:rPr>
                <w:rFonts w:ascii="Times New Roman" w:eastAsia="Times New Roman" w:hAnsi="Times New Roman" w:cs="Times New Roman"/>
                <w:sz w:val="26"/>
                <w:szCs w:val="26"/>
              </w:rPr>
              <w:t xml:space="preserve">ехнических служб предприятия, контролирует результаты их работы, состояние трудовой и производственной дисциплины в подчиненных подразделениях.  </w:t>
            </w:r>
          </w:p>
          <w:p w:rsidR="00F916DC" w:rsidRPr="00F82A30" w:rsidRDefault="00F916DC" w:rsidP="0035727B">
            <w:pPr>
              <w:pStyle w:val="a4"/>
              <w:jc w:val="both"/>
              <w:rPr>
                <w:rFonts w:ascii="Times New Roman" w:eastAsia="Times New Roman" w:hAnsi="Times New Roman" w:cs="Times New Roman"/>
                <w:sz w:val="26"/>
                <w:szCs w:val="26"/>
              </w:rPr>
            </w:pPr>
            <w:r w:rsidRPr="00F82A30">
              <w:rPr>
                <w:rFonts w:ascii="Times New Roman" w:eastAsia="Times New Roman" w:hAnsi="Times New Roman" w:cs="Times New Roman"/>
                <w:sz w:val="26"/>
                <w:szCs w:val="26"/>
              </w:rPr>
              <w:t>Руководит разработкой мероприятий</w:t>
            </w:r>
            <w:r w:rsidR="00562544" w:rsidRPr="00F82A30">
              <w:rPr>
                <w:rFonts w:ascii="Times New Roman" w:eastAsia="Times New Roman" w:hAnsi="Times New Roman" w:cs="Times New Roman"/>
                <w:sz w:val="26"/>
                <w:szCs w:val="26"/>
              </w:rPr>
              <w:t xml:space="preserve"> инвестиционной программы</w:t>
            </w:r>
            <w:r w:rsidRPr="00F82A30">
              <w:rPr>
                <w:rFonts w:ascii="Times New Roman" w:eastAsia="Times New Roman" w:hAnsi="Times New Roman" w:cs="Times New Roman"/>
                <w:sz w:val="26"/>
                <w:szCs w:val="26"/>
              </w:rPr>
              <w:t xml:space="preserve"> по реконструкции и модернизации предприятия. </w:t>
            </w:r>
            <w:r w:rsidRPr="00F82A30">
              <w:rPr>
                <w:rFonts w:ascii="Times New Roman" w:eastAsia="Times New Roman" w:hAnsi="Times New Roman" w:cs="Times New Roman"/>
                <w:sz w:val="26"/>
                <w:szCs w:val="26"/>
              </w:rPr>
              <w:lastRenderedPageBreak/>
              <w:t xml:space="preserve">Организовывает разработку  и реализацию планов внедрения новой техники и технологии.  </w:t>
            </w:r>
          </w:p>
        </w:tc>
        <w:tc>
          <w:tcPr>
            <w:tcW w:w="4252" w:type="dxa"/>
          </w:tcPr>
          <w:p w:rsidR="00F916DC" w:rsidRPr="00F82A30" w:rsidRDefault="00F916DC" w:rsidP="0035727B">
            <w:pPr>
              <w:shd w:val="clear" w:color="auto" w:fill="FFFFFF"/>
              <w:rPr>
                <w:rFonts w:ascii="Times New Roman" w:eastAsia="Times New Roman" w:hAnsi="Times New Roman" w:cs="Times New Roman"/>
                <w:spacing w:val="1"/>
                <w:sz w:val="26"/>
                <w:szCs w:val="26"/>
              </w:rPr>
            </w:pPr>
            <w:r w:rsidRPr="00F82A30">
              <w:rPr>
                <w:rFonts w:ascii="Times New Roman" w:eastAsia="Times New Roman" w:hAnsi="Times New Roman" w:cs="Times New Roman"/>
                <w:spacing w:val="1"/>
                <w:sz w:val="26"/>
                <w:szCs w:val="26"/>
              </w:rPr>
              <w:lastRenderedPageBreak/>
              <w:t>Закрытие актов выполненных работ по завышенной стоимости, приемка некачественных материалов или оборудования.</w:t>
            </w:r>
          </w:p>
          <w:p w:rsidR="00F916DC" w:rsidRPr="00F82A30" w:rsidRDefault="00F916DC" w:rsidP="0035727B">
            <w:pPr>
              <w:shd w:val="clear" w:color="auto" w:fill="FFFFFF"/>
              <w:spacing w:after="86"/>
              <w:rPr>
                <w:rFonts w:ascii="Times New Roman" w:eastAsia="Times New Roman" w:hAnsi="Times New Roman" w:cs="Times New Roman"/>
                <w:spacing w:val="1"/>
                <w:sz w:val="26"/>
                <w:szCs w:val="26"/>
              </w:rPr>
            </w:pPr>
            <w:r w:rsidRPr="00F82A30">
              <w:rPr>
                <w:rFonts w:ascii="Times New Roman" w:eastAsia="Times New Roman" w:hAnsi="Times New Roman" w:cs="Times New Roman"/>
                <w:spacing w:val="1"/>
                <w:sz w:val="26"/>
                <w:szCs w:val="26"/>
              </w:rPr>
              <w:t xml:space="preserve">Необоснованная выдача разрешений на подключение к сетям, согласование проектов с </w:t>
            </w:r>
            <w:r w:rsidRPr="00F82A30">
              <w:rPr>
                <w:rFonts w:ascii="Times New Roman" w:eastAsia="Times New Roman" w:hAnsi="Times New Roman" w:cs="Times New Roman"/>
                <w:spacing w:val="1"/>
                <w:sz w:val="26"/>
                <w:szCs w:val="26"/>
              </w:rPr>
              <w:lastRenderedPageBreak/>
              <w:t>нарушениями норм и правил.</w:t>
            </w:r>
          </w:p>
          <w:p w:rsidR="00F916DC" w:rsidRPr="00F82A30" w:rsidRDefault="00F916DC" w:rsidP="0035727B">
            <w:pPr>
              <w:pStyle w:val="a4"/>
              <w:jc w:val="center"/>
              <w:rPr>
                <w:rFonts w:ascii="Times New Roman" w:eastAsia="Times New Roman" w:hAnsi="Times New Roman" w:cs="Times New Roman"/>
                <w:sz w:val="26"/>
                <w:szCs w:val="26"/>
              </w:rPr>
            </w:pPr>
          </w:p>
        </w:tc>
        <w:tc>
          <w:tcPr>
            <w:tcW w:w="2551" w:type="dxa"/>
          </w:tcPr>
          <w:p w:rsidR="00F916DC" w:rsidRPr="00F82A30" w:rsidRDefault="00597461" w:rsidP="0035727B">
            <w:pPr>
              <w:rPr>
                <w:rFonts w:ascii="Times New Roman" w:hAnsi="Times New Roman" w:cs="Times New Roman"/>
                <w:sz w:val="26"/>
                <w:szCs w:val="26"/>
              </w:rPr>
            </w:pPr>
            <w:r w:rsidRPr="00F82A30">
              <w:rPr>
                <w:rFonts w:ascii="Times New Roman" w:hAnsi="Times New Roman" w:cs="Times New Roman"/>
                <w:sz w:val="26"/>
                <w:szCs w:val="26"/>
              </w:rPr>
              <w:lastRenderedPageBreak/>
              <w:t>Средний</w:t>
            </w:r>
          </w:p>
        </w:tc>
      </w:tr>
      <w:tr w:rsidR="00F916DC" w:rsidRPr="00F82A30" w:rsidTr="00F82A30">
        <w:tc>
          <w:tcPr>
            <w:tcW w:w="605" w:type="dxa"/>
          </w:tcPr>
          <w:p w:rsidR="00F916DC" w:rsidRPr="00F82A30" w:rsidRDefault="00F916DC">
            <w:pPr>
              <w:rPr>
                <w:rFonts w:ascii="Times New Roman" w:hAnsi="Times New Roman" w:cs="Times New Roman"/>
                <w:b/>
                <w:sz w:val="26"/>
                <w:szCs w:val="26"/>
              </w:rPr>
            </w:pPr>
            <w:r w:rsidRPr="00F82A30">
              <w:rPr>
                <w:rFonts w:ascii="Times New Roman" w:hAnsi="Times New Roman" w:cs="Times New Roman"/>
                <w:b/>
                <w:sz w:val="26"/>
                <w:szCs w:val="26"/>
              </w:rPr>
              <w:lastRenderedPageBreak/>
              <w:t>3.</w:t>
            </w:r>
          </w:p>
        </w:tc>
        <w:tc>
          <w:tcPr>
            <w:tcW w:w="2197" w:type="dxa"/>
          </w:tcPr>
          <w:p w:rsidR="00F916DC" w:rsidRPr="00F82A30" w:rsidRDefault="00F916DC">
            <w:pPr>
              <w:rPr>
                <w:rFonts w:ascii="Times New Roman" w:hAnsi="Times New Roman" w:cs="Times New Roman"/>
                <w:sz w:val="26"/>
                <w:szCs w:val="26"/>
              </w:rPr>
            </w:pPr>
            <w:r w:rsidRPr="00F82A30">
              <w:rPr>
                <w:rFonts w:ascii="Times New Roman" w:hAnsi="Times New Roman" w:cs="Times New Roman"/>
                <w:sz w:val="26"/>
                <w:szCs w:val="26"/>
              </w:rPr>
              <w:t>Заместитель директора по финансово экономическим вопросам</w:t>
            </w:r>
          </w:p>
        </w:tc>
        <w:tc>
          <w:tcPr>
            <w:tcW w:w="5387" w:type="dxa"/>
          </w:tcPr>
          <w:p w:rsidR="00F916DC" w:rsidRPr="00F82A30" w:rsidRDefault="00F916DC" w:rsidP="00C73031">
            <w:pPr>
              <w:pStyle w:val="a4"/>
              <w:jc w:val="both"/>
              <w:rPr>
                <w:rFonts w:ascii="Times New Roman" w:eastAsia="Times New Roman" w:hAnsi="Times New Roman" w:cs="Times New Roman"/>
                <w:sz w:val="26"/>
                <w:szCs w:val="26"/>
              </w:rPr>
            </w:pPr>
            <w:r w:rsidRPr="00F82A30">
              <w:rPr>
                <w:rFonts w:ascii="Times New Roman" w:eastAsia="Times New Roman" w:hAnsi="Times New Roman" w:cs="Times New Roman"/>
                <w:sz w:val="26"/>
                <w:szCs w:val="26"/>
              </w:rPr>
              <w:t xml:space="preserve">Планирование экономических и финансовых показателей предприятия, </w:t>
            </w:r>
          </w:p>
          <w:p w:rsidR="00F916DC" w:rsidRPr="00F82A30" w:rsidRDefault="00F916DC" w:rsidP="00C73031">
            <w:pPr>
              <w:pStyle w:val="a4"/>
              <w:jc w:val="both"/>
              <w:rPr>
                <w:rFonts w:ascii="Times New Roman" w:eastAsia="Times New Roman" w:hAnsi="Times New Roman" w:cs="Times New Roman"/>
                <w:sz w:val="26"/>
                <w:szCs w:val="26"/>
              </w:rPr>
            </w:pPr>
            <w:r w:rsidRPr="00F82A30">
              <w:rPr>
                <w:rFonts w:ascii="Times New Roman" w:eastAsia="Times New Roman" w:hAnsi="Times New Roman" w:cs="Times New Roman"/>
                <w:sz w:val="26"/>
                <w:szCs w:val="26"/>
              </w:rPr>
              <w:t>пересмотр нормативных трудовых затрат, оптимизации учета и нормирования товарно-материальных ценностей и использование производственных  мощностей,</w:t>
            </w:r>
          </w:p>
          <w:p w:rsidR="00F916DC" w:rsidRPr="00F82A30" w:rsidRDefault="00F916DC" w:rsidP="00C73031">
            <w:pPr>
              <w:rPr>
                <w:rFonts w:ascii="Times New Roman" w:hAnsi="Times New Roman" w:cs="Times New Roman"/>
                <w:sz w:val="26"/>
                <w:szCs w:val="26"/>
              </w:rPr>
            </w:pPr>
            <w:r w:rsidRPr="00F82A30">
              <w:rPr>
                <w:rFonts w:ascii="Times New Roman" w:eastAsia="Times New Roman" w:hAnsi="Times New Roman" w:cs="Times New Roman"/>
                <w:sz w:val="26"/>
                <w:szCs w:val="26"/>
              </w:rPr>
              <w:t>руководство структурными подразделениями, выполняющими бухгалтерскую и финансово-экономическую работу, абонентный отдел.</w:t>
            </w:r>
          </w:p>
        </w:tc>
        <w:tc>
          <w:tcPr>
            <w:tcW w:w="4252" w:type="dxa"/>
          </w:tcPr>
          <w:p w:rsidR="00F916DC" w:rsidRPr="00F82A30" w:rsidRDefault="00F916DC" w:rsidP="00C73031">
            <w:pPr>
              <w:pStyle w:val="a4"/>
              <w:jc w:val="center"/>
              <w:rPr>
                <w:rFonts w:ascii="Times New Roman" w:eastAsia="Times New Roman" w:hAnsi="Times New Roman" w:cs="Times New Roman"/>
                <w:sz w:val="26"/>
                <w:szCs w:val="26"/>
              </w:rPr>
            </w:pPr>
            <w:r w:rsidRPr="00F82A30">
              <w:rPr>
                <w:rFonts w:ascii="Times New Roman" w:eastAsia="Times New Roman" w:hAnsi="Times New Roman" w:cs="Times New Roman"/>
                <w:sz w:val="26"/>
                <w:szCs w:val="26"/>
              </w:rPr>
              <w:t>Возможность оказания влияния на  финансовую и экономическую деятельность предприятия,</w:t>
            </w:r>
          </w:p>
          <w:p w:rsidR="00F916DC" w:rsidRPr="00F82A30" w:rsidRDefault="00F916DC" w:rsidP="00C73031">
            <w:pPr>
              <w:rPr>
                <w:rFonts w:ascii="Times New Roman" w:hAnsi="Times New Roman" w:cs="Times New Roman"/>
                <w:sz w:val="26"/>
                <w:szCs w:val="26"/>
              </w:rPr>
            </w:pPr>
            <w:r w:rsidRPr="00F82A30">
              <w:rPr>
                <w:rFonts w:ascii="Times New Roman" w:eastAsia="Times New Roman" w:hAnsi="Times New Roman" w:cs="Times New Roman"/>
                <w:sz w:val="26"/>
                <w:szCs w:val="26"/>
              </w:rPr>
              <w:t>оказание влияния на принятие решений, влекущих предоставление необоснованных преимуществ, разглашение  коммерческой тайны.</w:t>
            </w:r>
          </w:p>
        </w:tc>
        <w:tc>
          <w:tcPr>
            <w:tcW w:w="2551" w:type="dxa"/>
          </w:tcPr>
          <w:p w:rsidR="00F916DC" w:rsidRPr="00F82A30" w:rsidRDefault="00597461">
            <w:pPr>
              <w:rPr>
                <w:rFonts w:ascii="Times New Roman" w:hAnsi="Times New Roman" w:cs="Times New Roman"/>
                <w:sz w:val="26"/>
                <w:szCs w:val="26"/>
              </w:rPr>
            </w:pPr>
            <w:r w:rsidRPr="00F82A30">
              <w:rPr>
                <w:rFonts w:ascii="Times New Roman" w:hAnsi="Times New Roman" w:cs="Times New Roman"/>
                <w:sz w:val="26"/>
                <w:szCs w:val="26"/>
              </w:rPr>
              <w:t>Средний</w:t>
            </w:r>
          </w:p>
        </w:tc>
      </w:tr>
      <w:tr w:rsidR="00F916DC" w:rsidRPr="00F82A30" w:rsidTr="00F82A30">
        <w:tc>
          <w:tcPr>
            <w:tcW w:w="605" w:type="dxa"/>
          </w:tcPr>
          <w:p w:rsidR="00F916DC" w:rsidRPr="00F82A30" w:rsidRDefault="00F916DC" w:rsidP="005505C7">
            <w:pPr>
              <w:rPr>
                <w:rFonts w:ascii="Times New Roman" w:hAnsi="Times New Roman" w:cs="Times New Roman"/>
                <w:b/>
                <w:sz w:val="26"/>
                <w:szCs w:val="26"/>
              </w:rPr>
            </w:pPr>
            <w:r w:rsidRPr="00F82A30">
              <w:rPr>
                <w:rFonts w:ascii="Times New Roman" w:hAnsi="Times New Roman" w:cs="Times New Roman"/>
                <w:b/>
                <w:sz w:val="26"/>
                <w:szCs w:val="26"/>
              </w:rPr>
              <w:t>4.</w:t>
            </w:r>
          </w:p>
        </w:tc>
        <w:tc>
          <w:tcPr>
            <w:tcW w:w="2197" w:type="dxa"/>
          </w:tcPr>
          <w:p w:rsidR="00F916DC" w:rsidRPr="00F82A30" w:rsidRDefault="00F916DC" w:rsidP="00DB0222">
            <w:pPr>
              <w:jc w:val="center"/>
              <w:rPr>
                <w:rFonts w:ascii="Times New Roman" w:hAnsi="Times New Roman" w:cs="Times New Roman"/>
                <w:sz w:val="26"/>
                <w:szCs w:val="26"/>
              </w:rPr>
            </w:pPr>
            <w:r w:rsidRPr="00F82A30">
              <w:rPr>
                <w:rFonts w:ascii="Times New Roman" w:eastAsia="Times New Roman" w:hAnsi="Times New Roman" w:cs="Times New Roman"/>
                <w:sz w:val="26"/>
                <w:szCs w:val="26"/>
              </w:rPr>
              <w:t>Начальник производственно-технического отдела</w:t>
            </w:r>
          </w:p>
        </w:tc>
        <w:tc>
          <w:tcPr>
            <w:tcW w:w="5387" w:type="dxa"/>
          </w:tcPr>
          <w:p w:rsidR="00F916DC" w:rsidRPr="00F82A30" w:rsidRDefault="00F916DC" w:rsidP="00DB0222">
            <w:pPr>
              <w:pStyle w:val="a4"/>
              <w:jc w:val="both"/>
              <w:rPr>
                <w:rFonts w:ascii="Times New Roman" w:eastAsia="Times New Roman" w:hAnsi="Times New Roman" w:cs="Times New Roman"/>
                <w:sz w:val="26"/>
                <w:szCs w:val="26"/>
              </w:rPr>
            </w:pPr>
            <w:r w:rsidRPr="00F82A30">
              <w:rPr>
                <w:rFonts w:ascii="Times New Roman" w:eastAsia="Times New Roman" w:hAnsi="Times New Roman" w:cs="Times New Roman"/>
                <w:sz w:val="26"/>
                <w:szCs w:val="26"/>
              </w:rPr>
              <w:t xml:space="preserve">Разрабатывает планы ремонтных работ (перекладка сетей) и осуществляет </w:t>
            </w:r>
            <w:proofErr w:type="gramStart"/>
            <w:r w:rsidRPr="00F82A30">
              <w:rPr>
                <w:rFonts w:ascii="Times New Roman" w:eastAsia="Times New Roman" w:hAnsi="Times New Roman" w:cs="Times New Roman"/>
                <w:sz w:val="26"/>
                <w:szCs w:val="26"/>
              </w:rPr>
              <w:t>контроль за</w:t>
            </w:r>
            <w:proofErr w:type="gramEnd"/>
            <w:r w:rsidRPr="00F82A30">
              <w:rPr>
                <w:rFonts w:ascii="Times New Roman" w:eastAsia="Times New Roman" w:hAnsi="Times New Roman" w:cs="Times New Roman"/>
                <w:sz w:val="26"/>
                <w:szCs w:val="26"/>
              </w:rPr>
              <w:t xml:space="preserve"> ходом работ,</w:t>
            </w:r>
          </w:p>
          <w:p w:rsidR="00F916DC" w:rsidRPr="00F82A30" w:rsidRDefault="00F916DC" w:rsidP="00DB0222">
            <w:pPr>
              <w:pStyle w:val="a4"/>
              <w:jc w:val="both"/>
              <w:rPr>
                <w:rFonts w:ascii="Times New Roman" w:eastAsia="Times New Roman" w:hAnsi="Times New Roman" w:cs="Times New Roman"/>
                <w:sz w:val="26"/>
                <w:szCs w:val="26"/>
              </w:rPr>
            </w:pPr>
            <w:r w:rsidRPr="00F82A30">
              <w:rPr>
                <w:rFonts w:ascii="Times New Roman" w:eastAsia="Times New Roman" w:hAnsi="Times New Roman" w:cs="Times New Roman"/>
                <w:sz w:val="26"/>
                <w:szCs w:val="26"/>
              </w:rPr>
              <w:t xml:space="preserve">Выдает техническую документацию на подключение объектов  к действующим  сетям, </w:t>
            </w:r>
          </w:p>
          <w:p w:rsidR="00F916DC" w:rsidRPr="00F82A30" w:rsidRDefault="00F916DC" w:rsidP="00DB0222">
            <w:pPr>
              <w:pStyle w:val="a4"/>
              <w:jc w:val="both"/>
              <w:rPr>
                <w:rFonts w:ascii="Times New Roman" w:eastAsia="Times New Roman" w:hAnsi="Times New Roman" w:cs="Times New Roman"/>
                <w:sz w:val="26"/>
                <w:szCs w:val="26"/>
              </w:rPr>
            </w:pPr>
            <w:r w:rsidRPr="00F82A30">
              <w:rPr>
                <w:rFonts w:ascii="Times New Roman" w:eastAsia="Times New Roman" w:hAnsi="Times New Roman" w:cs="Times New Roman"/>
                <w:sz w:val="26"/>
                <w:szCs w:val="26"/>
              </w:rPr>
              <w:t>выдает заключение о готовности объектов и наружных сетей водоснабжения, водоотведения в эксплуатацию, ведет учет объемов и стоимости принятых и оплаченных работ</w:t>
            </w:r>
          </w:p>
        </w:tc>
        <w:tc>
          <w:tcPr>
            <w:tcW w:w="4252" w:type="dxa"/>
          </w:tcPr>
          <w:p w:rsidR="00F916DC" w:rsidRPr="00F82A30" w:rsidRDefault="00F916DC" w:rsidP="00DB0222">
            <w:pPr>
              <w:pStyle w:val="a4"/>
              <w:rPr>
                <w:rFonts w:ascii="Times New Roman" w:eastAsia="Times New Roman" w:hAnsi="Times New Roman" w:cs="Times New Roman"/>
                <w:sz w:val="26"/>
                <w:szCs w:val="26"/>
              </w:rPr>
            </w:pPr>
            <w:r w:rsidRPr="00F82A30">
              <w:rPr>
                <w:rFonts w:ascii="Times New Roman" w:eastAsia="Times New Roman" w:hAnsi="Times New Roman" w:cs="Times New Roman"/>
                <w:sz w:val="26"/>
                <w:szCs w:val="26"/>
              </w:rPr>
              <w:t xml:space="preserve">Предоставление необоснованных преимуществ, </w:t>
            </w:r>
          </w:p>
          <w:p w:rsidR="00F916DC" w:rsidRPr="00F82A30" w:rsidRDefault="00F916DC" w:rsidP="00DB0222">
            <w:pPr>
              <w:pStyle w:val="a4"/>
              <w:rPr>
                <w:rFonts w:ascii="Times New Roman" w:eastAsia="Times New Roman" w:hAnsi="Times New Roman" w:cs="Times New Roman"/>
                <w:sz w:val="26"/>
                <w:szCs w:val="26"/>
              </w:rPr>
            </w:pPr>
            <w:r w:rsidRPr="00F82A30">
              <w:rPr>
                <w:rFonts w:ascii="Times New Roman" w:eastAsia="Times New Roman" w:hAnsi="Times New Roman" w:cs="Times New Roman"/>
                <w:sz w:val="26"/>
                <w:szCs w:val="26"/>
              </w:rPr>
              <w:t>принятие работ не соответствующих требованиям технических, качественных характеристик утвержденных договором,</w:t>
            </w:r>
          </w:p>
          <w:p w:rsidR="00F916DC" w:rsidRPr="00F82A30" w:rsidRDefault="00F916DC" w:rsidP="00DB0222">
            <w:pPr>
              <w:rPr>
                <w:rFonts w:ascii="Times New Roman" w:hAnsi="Times New Roman" w:cs="Times New Roman"/>
                <w:sz w:val="26"/>
                <w:szCs w:val="26"/>
              </w:rPr>
            </w:pPr>
            <w:r w:rsidRPr="00F82A30">
              <w:rPr>
                <w:rFonts w:ascii="Times New Roman" w:eastAsia="Times New Roman" w:hAnsi="Times New Roman" w:cs="Times New Roman"/>
                <w:sz w:val="26"/>
                <w:szCs w:val="26"/>
              </w:rPr>
              <w:t>разглашение коммерческой тайны и служебных сведений</w:t>
            </w:r>
          </w:p>
        </w:tc>
        <w:tc>
          <w:tcPr>
            <w:tcW w:w="2551" w:type="dxa"/>
          </w:tcPr>
          <w:p w:rsidR="00F916DC" w:rsidRPr="00F82A30" w:rsidRDefault="00597461">
            <w:pPr>
              <w:rPr>
                <w:rFonts w:ascii="Times New Roman" w:hAnsi="Times New Roman" w:cs="Times New Roman"/>
                <w:sz w:val="26"/>
                <w:szCs w:val="26"/>
              </w:rPr>
            </w:pPr>
            <w:r w:rsidRPr="00F82A30">
              <w:rPr>
                <w:rFonts w:ascii="Times New Roman" w:hAnsi="Times New Roman" w:cs="Times New Roman"/>
                <w:sz w:val="26"/>
                <w:szCs w:val="26"/>
              </w:rPr>
              <w:t>Средний</w:t>
            </w:r>
          </w:p>
        </w:tc>
      </w:tr>
      <w:tr w:rsidR="00F916DC" w:rsidRPr="00F82A30" w:rsidTr="00F82A30">
        <w:tc>
          <w:tcPr>
            <w:tcW w:w="605" w:type="dxa"/>
          </w:tcPr>
          <w:p w:rsidR="00F916DC" w:rsidRPr="00F82A30" w:rsidRDefault="00F916DC" w:rsidP="005505C7">
            <w:pPr>
              <w:rPr>
                <w:rFonts w:ascii="Times New Roman" w:hAnsi="Times New Roman" w:cs="Times New Roman"/>
                <w:b/>
                <w:sz w:val="26"/>
                <w:szCs w:val="26"/>
              </w:rPr>
            </w:pPr>
            <w:r w:rsidRPr="00F82A30">
              <w:rPr>
                <w:rFonts w:ascii="Times New Roman" w:hAnsi="Times New Roman" w:cs="Times New Roman"/>
                <w:b/>
                <w:sz w:val="26"/>
                <w:szCs w:val="26"/>
              </w:rPr>
              <w:t>5.</w:t>
            </w:r>
          </w:p>
        </w:tc>
        <w:tc>
          <w:tcPr>
            <w:tcW w:w="2197" w:type="dxa"/>
          </w:tcPr>
          <w:p w:rsidR="00F916DC" w:rsidRPr="00F82A30" w:rsidRDefault="00F916DC" w:rsidP="00F916DC">
            <w:pPr>
              <w:rPr>
                <w:rFonts w:ascii="Times New Roman" w:hAnsi="Times New Roman" w:cs="Times New Roman"/>
                <w:sz w:val="26"/>
                <w:szCs w:val="26"/>
              </w:rPr>
            </w:pPr>
            <w:r w:rsidRPr="00F82A30">
              <w:rPr>
                <w:rFonts w:ascii="Times New Roman" w:hAnsi="Times New Roman" w:cs="Times New Roman"/>
                <w:sz w:val="26"/>
                <w:szCs w:val="26"/>
              </w:rPr>
              <w:t>Начальник организационно- кадрового отдела</w:t>
            </w:r>
          </w:p>
        </w:tc>
        <w:tc>
          <w:tcPr>
            <w:tcW w:w="5387" w:type="dxa"/>
          </w:tcPr>
          <w:p w:rsidR="00F916DC" w:rsidRPr="00F82A30" w:rsidRDefault="00F916DC">
            <w:pPr>
              <w:rPr>
                <w:rFonts w:ascii="Times New Roman" w:hAnsi="Times New Roman" w:cs="Times New Roman"/>
                <w:sz w:val="26"/>
                <w:szCs w:val="26"/>
              </w:rPr>
            </w:pPr>
            <w:r w:rsidRPr="00F82A30">
              <w:rPr>
                <w:rFonts w:ascii="Times New Roman" w:hAnsi="Times New Roman" w:cs="Times New Roman"/>
                <w:sz w:val="26"/>
                <w:szCs w:val="26"/>
              </w:rPr>
              <w:t>Прием на работу,</w:t>
            </w:r>
          </w:p>
          <w:p w:rsidR="00F916DC" w:rsidRPr="00F82A30" w:rsidRDefault="00F916DC">
            <w:pPr>
              <w:rPr>
                <w:rFonts w:ascii="Times New Roman" w:hAnsi="Times New Roman" w:cs="Times New Roman"/>
                <w:sz w:val="26"/>
                <w:szCs w:val="26"/>
              </w:rPr>
            </w:pPr>
            <w:r w:rsidRPr="00F82A30">
              <w:rPr>
                <w:rFonts w:ascii="Times New Roman" w:hAnsi="Times New Roman" w:cs="Times New Roman"/>
                <w:sz w:val="26"/>
                <w:szCs w:val="26"/>
              </w:rPr>
              <w:t>Проведение собеседований и участия в отборе персонала,</w:t>
            </w:r>
          </w:p>
          <w:p w:rsidR="00F916DC" w:rsidRPr="00F82A30" w:rsidRDefault="00F916DC">
            <w:pPr>
              <w:rPr>
                <w:rFonts w:ascii="Times New Roman" w:hAnsi="Times New Roman" w:cs="Times New Roman"/>
                <w:sz w:val="26"/>
                <w:szCs w:val="26"/>
              </w:rPr>
            </w:pPr>
            <w:r w:rsidRPr="00F82A30">
              <w:rPr>
                <w:rFonts w:ascii="Times New Roman" w:hAnsi="Times New Roman" w:cs="Times New Roman"/>
                <w:sz w:val="26"/>
                <w:szCs w:val="26"/>
              </w:rPr>
              <w:t xml:space="preserve">Осуществляет </w:t>
            </w:r>
            <w:proofErr w:type="gramStart"/>
            <w:r w:rsidRPr="00F82A30">
              <w:rPr>
                <w:rFonts w:ascii="Times New Roman" w:hAnsi="Times New Roman" w:cs="Times New Roman"/>
                <w:sz w:val="26"/>
                <w:szCs w:val="26"/>
              </w:rPr>
              <w:t>контроль за</w:t>
            </w:r>
            <w:proofErr w:type="gramEnd"/>
            <w:r w:rsidRPr="00F82A30">
              <w:rPr>
                <w:rFonts w:ascii="Times New Roman" w:hAnsi="Times New Roman" w:cs="Times New Roman"/>
                <w:sz w:val="26"/>
                <w:szCs w:val="26"/>
              </w:rPr>
              <w:t xml:space="preserve"> трудовой дисциплиной.</w:t>
            </w:r>
          </w:p>
        </w:tc>
        <w:tc>
          <w:tcPr>
            <w:tcW w:w="4252" w:type="dxa"/>
          </w:tcPr>
          <w:p w:rsidR="00F916DC" w:rsidRPr="00F82A30" w:rsidRDefault="00F916DC">
            <w:pPr>
              <w:rPr>
                <w:rFonts w:ascii="Times New Roman" w:hAnsi="Times New Roman" w:cs="Times New Roman"/>
                <w:sz w:val="26"/>
                <w:szCs w:val="26"/>
              </w:rPr>
            </w:pPr>
            <w:r w:rsidRPr="00F82A30">
              <w:rPr>
                <w:rFonts w:ascii="Times New Roman" w:hAnsi="Times New Roman" w:cs="Times New Roman"/>
                <w:sz w:val="26"/>
                <w:szCs w:val="26"/>
              </w:rPr>
              <w:t>- разглашение коммерческой тайны и служебных сведений</w:t>
            </w:r>
          </w:p>
          <w:p w:rsidR="00F916DC" w:rsidRPr="00F82A30" w:rsidRDefault="00F916DC">
            <w:pPr>
              <w:rPr>
                <w:rFonts w:ascii="Times New Roman" w:hAnsi="Times New Roman" w:cs="Times New Roman"/>
                <w:sz w:val="26"/>
                <w:szCs w:val="26"/>
              </w:rPr>
            </w:pPr>
            <w:r w:rsidRPr="00F82A30">
              <w:rPr>
                <w:rFonts w:ascii="Times New Roman" w:hAnsi="Times New Roman" w:cs="Times New Roman"/>
                <w:sz w:val="26"/>
                <w:szCs w:val="26"/>
              </w:rPr>
              <w:t>-оказание влияния на принятие решений, влекущих предоставление необоснованных преимуществ</w:t>
            </w:r>
          </w:p>
        </w:tc>
        <w:tc>
          <w:tcPr>
            <w:tcW w:w="2551" w:type="dxa"/>
          </w:tcPr>
          <w:p w:rsidR="00F916DC" w:rsidRPr="00F82A30" w:rsidRDefault="00597461" w:rsidP="00B20EE8">
            <w:pPr>
              <w:rPr>
                <w:rFonts w:ascii="Times New Roman" w:hAnsi="Times New Roman" w:cs="Times New Roman"/>
                <w:sz w:val="26"/>
                <w:szCs w:val="26"/>
              </w:rPr>
            </w:pPr>
            <w:r w:rsidRPr="00F82A30">
              <w:rPr>
                <w:rFonts w:ascii="Times New Roman" w:hAnsi="Times New Roman" w:cs="Times New Roman"/>
                <w:sz w:val="26"/>
                <w:szCs w:val="26"/>
              </w:rPr>
              <w:t>Средний</w:t>
            </w:r>
          </w:p>
        </w:tc>
      </w:tr>
      <w:tr w:rsidR="00F916DC" w:rsidRPr="00F82A30" w:rsidTr="00F82A30">
        <w:tc>
          <w:tcPr>
            <w:tcW w:w="605" w:type="dxa"/>
          </w:tcPr>
          <w:p w:rsidR="00F916DC" w:rsidRPr="00F82A30" w:rsidRDefault="00F916DC" w:rsidP="005505C7">
            <w:pPr>
              <w:rPr>
                <w:rFonts w:ascii="Times New Roman" w:hAnsi="Times New Roman" w:cs="Times New Roman"/>
                <w:b/>
                <w:sz w:val="26"/>
                <w:szCs w:val="26"/>
              </w:rPr>
            </w:pPr>
            <w:r w:rsidRPr="00F82A30">
              <w:rPr>
                <w:rFonts w:ascii="Times New Roman" w:hAnsi="Times New Roman" w:cs="Times New Roman"/>
                <w:b/>
                <w:sz w:val="26"/>
                <w:szCs w:val="26"/>
              </w:rPr>
              <w:t>6.</w:t>
            </w:r>
          </w:p>
        </w:tc>
        <w:tc>
          <w:tcPr>
            <w:tcW w:w="2197" w:type="dxa"/>
          </w:tcPr>
          <w:p w:rsidR="00F916DC" w:rsidRPr="00F82A30" w:rsidRDefault="00F916DC">
            <w:pPr>
              <w:rPr>
                <w:rFonts w:ascii="Times New Roman" w:hAnsi="Times New Roman" w:cs="Times New Roman"/>
                <w:sz w:val="26"/>
                <w:szCs w:val="26"/>
              </w:rPr>
            </w:pPr>
            <w:r w:rsidRPr="00F82A30">
              <w:rPr>
                <w:rFonts w:ascii="Times New Roman" w:hAnsi="Times New Roman" w:cs="Times New Roman"/>
                <w:sz w:val="26"/>
                <w:szCs w:val="26"/>
              </w:rPr>
              <w:t>Начальник абонентного отдела</w:t>
            </w:r>
          </w:p>
        </w:tc>
        <w:tc>
          <w:tcPr>
            <w:tcW w:w="5387" w:type="dxa"/>
          </w:tcPr>
          <w:p w:rsidR="00F916DC" w:rsidRPr="00F82A30" w:rsidRDefault="00F916DC">
            <w:pPr>
              <w:rPr>
                <w:rFonts w:ascii="Times New Roman" w:hAnsi="Times New Roman" w:cs="Times New Roman"/>
                <w:sz w:val="26"/>
                <w:szCs w:val="26"/>
              </w:rPr>
            </w:pPr>
            <w:r w:rsidRPr="00F82A30">
              <w:rPr>
                <w:rFonts w:ascii="Times New Roman" w:hAnsi="Times New Roman" w:cs="Times New Roman"/>
                <w:sz w:val="26"/>
                <w:szCs w:val="26"/>
              </w:rPr>
              <w:t xml:space="preserve">Заключение и перезаключение договор на оказание услуг водоснабжения и водоотведения с потребителями, проведение </w:t>
            </w:r>
            <w:r w:rsidRPr="00F82A30">
              <w:rPr>
                <w:rFonts w:ascii="Times New Roman" w:hAnsi="Times New Roman" w:cs="Times New Roman"/>
                <w:sz w:val="26"/>
                <w:szCs w:val="26"/>
              </w:rPr>
              <w:lastRenderedPageBreak/>
              <w:t>актуализации формы договора оказываемых услуг в соответствии с законодательством РК,</w:t>
            </w:r>
          </w:p>
          <w:p w:rsidR="00F916DC" w:rsidRPr="00F82A30" w:rsidRDefault="00F916DC" w:rsidP="00425F1F">
            <w:pPr>
              <w:rPr>
                <w:rFonts w:ascii="Times New Roman" w:hAnsi="Times New Roman" w:cs="Times New Roman"/>
                <w:sz w:val="26"/>
                <w:szCs w:val="26"/>
              </w:rPr>
            </w:pPr>
            <w:r w:rsidRPr="00F82A30">
              <w:rPr>
                <w:rFonts w:ascii="Times New Roman" w:hAnsi="Times New Roman" w:cs="Times New Roman"/>
                <w:sz w:val="26"/>
                <w:szCs w:val="26"/>
              </w:rPr>
              <w:t>Организация и обеспечение производство расчетов и перерасчетов с Потребителями услуг предприятия,</w:t>
            </w:r>
          </w:p>
          <w:p w:rsidR="00F916DC" w:rsidRPr="00F82A30" w:rsidRDefault="00F916DC" w:rsidP="00425F1F">
            <w:pPr>
              <w:rPr>
                <w:rFonts w:ascii="Times New Roman" w:hAnsi="Times New Roman" w:cs="Times New Roman"/>
                <w:sz w:val="26"/>
                <w:szCs w:val="26"/>
              </w:rPr>
            </w:pPr>
            <w:r w:rsidRPr="00F82A30">
              <w:rPr>
                <w:rFonts w:ascii="Times New Roman" w:hAnsi="Times New Roman" w:cs="Times New Roman"/>
                <w:sz w:val="26"/>
                <w:szCs w:val="26"/>
              </w:rPr>
              <w:t>Контролирует учет объемов реализации питьевой воды и сточных вод,</w:t>
            </w:r>
          </w:p>
          <w:p w:rsidR="00F916DC" w:rsidRPr="00F82A30" w:rsidRDefault="00F916DC" w:rsidP="00425F1F">
            <w:pPr>
              <w:rPr>
                <w:rFonts w:ascii="Times New Roman" w:hAnsi="Times New Roman" w:cs="Times New Roman"/>
                <w:sz w:val="26"/>
                <w:szCs w:val="26"/>
              </w:rPr>
            </w:pPr>
          </w:p>
        </w:tc>
        <w:tc>
          <w:tcPr>
            <w:tcW w:w="4252" w:type="dxa"/>
          </w:tcPr>
          <w:p w:rsidR="00F916DC" w:rsidRPr="00F82A30" w:rsidRDefault="00F916DC">
            <w:pPr>
              <w:rPr>
                <w:rFonts w:ascii="Times New Roman" w:hAnsi="Times New Roman" w:cs="Times New Roman"/>
                <w:sz w:val="26"/>
                <w:szCs w:val="26"/>
              </w:rPr>
            </w:pPr>
            <w:r w:rsidRPr="00F82A30">
              <w:rPr>
                <w:rFonts w:ascii="Times New Roman" w:hAnsi="Times New Roman" w:cs="Times New Roman"/>
                <w:sz w:val="26"/>
                <w:szCs w:val="26"/>
              </w:rPr>
              <w:lastRenderedPageBreak/>
              <w:t>Предоставление необоснованного преимущества потребителям,</w:t>
            </w:r>
          </w:p>
          <w:p w:rsidR="00F916DC" w:rsidRPr="00F82A30" w:rsidRDefault="00F916DC">
            <w:pPr>
              <w:rPr>
                <w:rFonts w:ascii="Times New Roman" w:hAnsi="Times New Roman" w:cs="Times New Roman"/>
                <w:sz w:val="26"/>
                <w:szCs w:val="26"/>
              </w:rPr>
            </w:pPr>
            <w:r w:rsidRPr="00F82A30">
              <w:rPr>
                <w:rFonts w:ascii="Times New Roman" w:hAnsi="Times New Roman" w:cs="Times New Roman"/>
                <w:sz w:val="26"/>
                <w:szCs w:val="26"/>
              </w:rPr>
              <w:t xml:space="preserve">Искажение данных, </w:t>
            </w:r>
            <w:r w:rsidRPr="00F82A30">
              <w:rPr>
                <w:rFonts w:ascii="Times New Roman" w:hAnsi="Times New Roman" w:cs="Times New Roman"/>
                <w:sz w:val="26"/>
                <w:szCs w:val="26"/>
              </w:rPr>
              <w:lastRenderedPageBreak/>
              <w:t>недостоверность информации</w:t>
            </w:r>
          </w:p>
        </w:tc>
        <w:tc>
          <w:tcPr>
            <w:tcW w:w="2551" w:type="dxa"/>
          </w:tcPr>
          <w:p w:rsidR="00F916DC" w:rsidRPr="00F82A30" w:rsidRDefault="00597461" w:rsidP="00B20EE8">
            <w:pPr>
              <w:rPr>
                <w:rFonts w:ascii="Times New Roman" w:hAnsi="Times New Roman" w:cs="Times New Roman"/>
                <w:sz w:val="26"/>
                <w:szCs w:val="26"/>
              </w:rPr>
            </w:pPr>
            <w:r w:rsidRPr="00F82A30">
              <w:rPr>
                <w:rFonts w:ascii="Times New Roman" w:hAnsi="Times New Roman" w:cs="Times New Roman"/>
                <w:sz w:val="26"/>
                <w:szCs w:val="26"/>
              </w:rPr>
              <w:lastRenderedPageBreak/>
              <w:t>Средний</w:t>
            </w:r>
          </w:p>
        </w:tc>
      </w:tr>
      <w:tr w:rsidR="00B20EE8" w:rsidRPr="00F82A30" w:rsidTr="00F82A30">
        <w:tc>
          <w:tcPr>
            <w:tcW w:w="605" w:type="dxa"/>
          </w:tcPr>
          <w:p w:rsidR="00B20EE8" w:rsidRPr="00F82A30" w:rsidRDefault="00B20EE8" w:rsidP="005505C7">
            <w:pPr>
              <w:rPr>
                <w:rFonts w:ascii="Times New Roman" w:hAnsi="Times New Roman" w:cs="Times New Roman"/>
                <w:b/>
                <w:sz w:val="26"/>
                <w:szCs w:val="26"/>
              </w:rPr>
            </w:pPr>
            <w:r w:rsidRPr="00F82A30">
              <w:rPr>
                <w:rFonts w:ascii="Times New Roman" w:hAnsi="Times New Roman" w:cs="Times New Roman"/>
                <w:b/>
                <w:sz w:val="26"/>
                <w:szCs w:val="26"/>
              </w:rPr>
              <w:lastRenderedPageBreak/>
              <w:t>7.</w:t>
            </w:r>
          </w:p>
        </w:tc>
        <w:tc>
          <w:tcPr>
            <w:tcW w:w="2197" w:type="dxa"/>
          </w:tcPr>
          <w:p w:rsidR="00B20EE8" w:rsidRPr="00F82A30" w:rsidRDefault="00B20EE8">
            <w:pPr>
              <w:rPr>
                <w:rFonts w:ascii="Times New Roman" w:hAnsi="Times New Roman" w:cs="Times New Roman"/>
                <w:sz w:val="26"/>
                <w:szCs w:val="26"/>
              </w:rPr>
            </w:pPr>
            <w:r w:rsidRPr="00F82A30">
              <w:rPr>
                <w:rFonts w:ascii="Times New Roman" w:hAnsi="Times New Roman" w:cs="Times New Roman"/>
                <w:sz w:val="26"/>
                <w:szCs w:val="26"/>
              </w:rPr>
              <w:t>Начальник отдела юридической работы и государственных закупок</w:t>
            </w:r>
          </w:p>
        </w:tc>
        <w:tc>
          <w:tcPr>
            <w:tcW w:w="5387" w:type="dxa"/>
          </w:tcPr>
          <w:p w:rsidR="00B20EE8" w:rsidRPr="00F82A30" w:rsidRDefault="00B20EE8" w:rsidP="00B20EE8">
            <w:pPr>
              <w:shd w:val="clear" w:color="auto" w:fill="FFFFFF"/>
              <w:ind w:left="-108"/>
              <w:jc w:val="both"/>
              <w:rPr>
                <w:rFonts w:ascii="Times New Roman" w:eastAsia="Times New Roman" w:hAnsi="Times New Roman" w:cs="Times New Roman"/>
                <w:spacing w:val="2"/>
                <w:sz w:val="26"/>
                <w:szCs w:val="26"/>
              </w:rPr>
            </w:pPr>
            <w:r w:rsidRPr="00F82A30">
              <w:rPr>
                <w:rFonts w:ascii="Times New Roman" w:eastAsia="Times New Roman" w:hAnsi="Times New Roman" w:cs="Times New Roman"/>
                <w:spacing w:val="2"/>
                <w:sz w:val="26"/>
                <w:szCs w:val="26"/>
              </w:rPr>
              <w:t>Консультирование руководства и сотрудников по юридическим вопросам.</w:t>
            </w:r>
          </w:p>
          <w:p w:rsidR="00B20EE8" w:rsidRPr="00F82A30" w:rsidRDefault="00B20EE8" w:rsidP="00B20EE8">
            <w:pPr>
              <w:shd w:val="clear" w:color="auto" w:fill="FFFFFF"/>
              <w:ind w:left="-108"/>
              <w:jc w:val="both"/>
              <w:rPr>
                <w:rFonts w:ascii="Times New Roman" w:eastAsia="Times New Roman" w:hAnsi="Times New Roman" w:cs="Times New Roman"/>
                <w:spacing w:val="2"/>
                <w:sz w:val="26"/>
                <w:szCs w:val="26"/>
              </w:rPr>
            </w:pPr>
            <w:r w:rsidRPr="00F82A30">
              <w:rPr>
                <w:rFonts w:ascii="Times New Roman" w:eastAsia="Times New Roman" w:hAnsi="Times New Roman" w:cs="Times New Roman"/>
                <w:spacing w:val="2"/>
                <w:sz w:val="26"/>
                <w:szCs w:val="26"/>
              </w:rPr>
              <w:t>Подготовка и правовая экспертиза договоров, соглашений, приказов и других внутренних документов.</w:t>
            </w:r>
          </w:p>
          <w:p w:rsidR="00B20EE8" w:rsidRPr="00F82A30" w:rsidRDefault="00B20EE8" w:rsidP="00B20EE8">
            <w:pPr>
              <w:shd w:val="clear" w:color="auto" w:fill="FFFFFF"/>
              <w:ind w:left="-108"/>
              <w:jc w:val="both"/>
              <w:rPr>
                <w:rFonts w:ascii="Times New Roman" w:hAnsi="Times New Roman" w:cs="Times New Roman"/>
                <w:sz w:val="26"/>
                <w:szCs w:val="26"/>
              </w:rPr>
            </w:pPr>
            <w:r w:rsidRPr="00F82A30">
              <w:rPr>
                <w:rFonts w:ascii="Times New Roman" w:hAnsi="Times New Roman" w:cs="Times New Roman"/>
                <w:sz w:val="26"/>
                <w:szCs w:val="26"/>
                <w:shd w:val="clear" w:color="auto" w:fill="FFFFFF"/>
              </w:rPr>
              <w:t>Участвует в заключени</w:t>
            </w:r>
            <w:proofErr w:type="gramStart"/>
            <w:r w:rsidRPr="00F82A30">
              <w:rPr>
                <w:rFonts w:ascii="Times New Roman" w:hAnsi="Times New Roman" w:cs="Times New Roman"/>
                <w:sz w:val="26"/>
                <w:szCs w:val="26"/>
                <w:shd w:val="clear" w:color="auto" w:fill="FFFFFF"/>
              </w:rPr>
              <w:t>и</w:t>
            </w:r>
            <w:proofErr w:type="gramEnd"/>
            <w:r w:rsidRPr="00F82A30">
              <w:rPr>
                <w:rFonts w:ascii="Times New Roman" w:hAnsi="Times New Roman" w:cs="Times New Roman"/>
                <w:sz w:val="26"/>
                <w:szCs w:val="26"/>
                <w:shd w:val="clear" w:color="auto" w:fill="FFFFFF"/>
              </w:rPr>
              <w:t xml:space="preserve"> договоров, руководит процессом закупок, включая планирование, выбор поставщиков, заключение договоров и контроль исполнения.</w:t>
            </w:r>
          </w:p>
        </w:tc>
        <w:tc>
          <w:tcPr>
            <w:tcW w:w="4252" w:type="dxa"/>
          </w:tcPr>
          <w:p w:rsidR="00B20EE8" w:rsidRPr="00F82A30" w:rsidRDefault="00B20EE8" w:rsidP="00B20EE8">
            <w:pPr>
              <w:jc w:val="both"/>
              <w:rPr>
                <w:rFonts w:ascii="Times New Roman" w:hAnsi="Times New Roman" w:cs="Times New Roman"/>
                <w:sz w:val="26"/>
                <w:szCs w:val="26"/>
                <w:shd w:val="clear" w:color="auto" w:fill="FFFFFF"/>
              </w:rPr>
            </w:pPr>
            <w:r w:rsidRPr="00F82A30">
              <w:rPr>
                <w:rFonts w:ascii="Times New Roman" w:hAnsi="Times New Roman" w:cs="Times New Roman"/>
                <w:sz w:val="26"/>
                <w:szCs w:val="26"/>
              </w:rPr>
              <w:t>Возможность злоупотребления служебным положением при проведении закупок, принятии решений, связанных с договорной работой, а также при взаимодействии с поставщиками и подрядчиками</w:t>
            </w:r>
            <w:r w:rsidRPr="00F82A30">
              <w:rPr>
                <w:rFonts w:ascii="Times New Roman" w:hAnsi="Times New Roman" w:cs="Times New Roman"/>
                <w:sz w:val="26"/>
                <w:szCs w:val="26"/>
                <w:shd w:val="clear" w:color="auto" w:fill="FFFFFF"/>
              </w:rPr>
              <w:t>.</w:t>
            </w:r>
          </w:p>
          <w:p w:rsidR="00B20EE8" w:rsidRPr="00F82A30" w:rsidRDefault="00B20EE8" w:rsidP="00B20EE8">
            <w:pPr>
              <w:jc w:val="both"/>
              <w:rPr>
                <w:rFonts w:ascii="Times New Roman" w:hAnsi="Times New Roman" w:cs="Times New Roman"/>
                <w:sz w:val="26"/>
                <w:szCs w:val="26"/>
              </w:rPr>
            </w:pPr>
            <w:r w:rsidRPr="00F82A30">
              <w:rPr>
                <w:rFonts w:ascii="Times New Roman" w:hAnsi="Times New Roman" w:cs="Times New Roman"/>
                <w:spacing w:val="2"/>
                <w:sz w:val="26"/>
                <w:szCs w:val="26"/>
                <w:shd w:val="clear" w:color="auto" w:fill="FFFFFF"/>
              </w:rPr>
              <w:t>Риск при заключении, изменении или расторжении договоров, в том числе при выборе подрядчиков, определении стоимости работ или услуг, а также при урегулировании споров.</w:t>
            </w:r>
          </w:p>
        </w:tc>
        <w:tc>
          <w:tcPr>
            <w:tcW w:w="2551" w:type="dxa"/>
          </w:tcPr>
          <w:p w:rsidR="00B20EE8" w:rsidRPr="00F82A30" w:rsidRDefault="00597461">
            <w:pPr>
              <w:rPr>
                <w:rFonts w:ascii="Times New Roman" w:hAnsi="Times New Roman" w:cs="Times New Roman"/>
                <w:sz w:val="26"/>
                <w:szCs w:val="26"/>
              </w:rPr>
            </w:pPr>
            <w:r w:rsidRPr="00F82A30">
              <w:rPr>
                <w:rFonts w:ascii="Times New Roman" w:hAnsi="Times New Roman" w:cs="Times New Roman"/>
                <w:sz w:val="26"/>
                <w:szCs w:val="26"/>
              </w:rPr>
              <w:t>Средний</w:t>
            </w:r>
          </w:p>
        </w:tc>
      </w:tr>
      <w:tr w:rsidR="00F916DC" w:rsidRPr="00F82A30" w:rsidTr="00F82A30">
        <w:tc>
          <w:tcPr>
            <w:tcW w:w="605" w:type="dxa"/>
          </w:tcPr>
          <w:p w:rsidR="00F916DC" w:rsidRPr="00F82A30" w:rsidRDefault="00B20EE8" w:rsidP="005505C7">
            <w:pPr>
              <w:rPr>
                <w:rFonts w:ascii="Times New Roman" w:hAnsi="Times New Roman" w:cs="Times New Roman"/>
                <w:b/>
                <w:sz w:val="26"/>
                <w:szCs w:val="26"/>
              </w:rPr>
            </w:pPr>
            <w:r w:rsidRPr="00F82A30">
              <w:rPr>
                <w:rFonts w:ascii="Times New Roman" w:hAnsi="Times New Roman" w:cs="Times New Roman"/>
                <w:b/>
                <w:sz w:val="26"/>
                <w:szCs w:val="26"/>
              </w:rPr>
              <w:t>8.</w:t>
            </w:r>
          </w:p>
        </w:tc>
        <w:tc>
          <w:tcPr>
            <w:tcW w:w="2197" w:type="dxa"/>
          </w:tcPr>
          <w:p w:rsidR="00F916DC" w:rsidRPr="00F82A30" w:rsidRDefault="00F916DC">
            <w:pPr>
              <w:rPr>
                <w:rFonts w:ascii="Times New Roman" w:hAnsi="Times New Roman" w:cs="Times New Roman"/>
                <w:sz w:val="26"/>
                <w:szCs w:val="26"/>
              </w:rPr>
            </w:pPr>
            <w:r w:rsidRPr="00F82A30">
              <w:rPr>
                <w:rFonts w:ascii="Times New Roman" w:hAnsi="Times New Roman" w:cs="Times New Roman"/>
                <w:sz w:val="26"/>
                <w:szCs w:val="26"/>
              </w:rPr>
              <w:t>Контролер абонентного отдела</w:t>
            </w:r>
          </w:p>
        </w:tc>
        <w:tc>
          <w:tcPr>
            <w:tcW w:w="5387" w:type="dxa"/>
          </w:tcPr>
          <w:p w:rsidR="00F916DC" w:rsidRPr="00F82A30" w:rsidRDefault="00F916DC">
            <w:pPr>
              <w:rPr>
                <w:rFonts w:ascii="Times New Roman" w:hAnsi="Times New Roman" w:cs="Times New Roman"/>
                <w:sz w:val="26"/>
                <w:szCs w:val="26"/>
              </w:rPr>
            </w:pPr>
            <w:r w:rsidRPr="00F82A30">
              <w:rPr>
                <w:rFonts w:ascii="Times New Roman" w:hAnsi="Times New Roman" w:cs="Times New Roman"/>
                <w:sz w:val="26"/>
                <w:szCs w:val="26"/>
              </w:rPr>
              <w:t xml:space="preserve">Контролирует работу водомеров холодной воды, целостность пломб на водомерах и накидных гайках, снятие пломб с водомера при замене прибора учета. </w:t>
            </w:r>
          </w:p>
        </w:tc>
        <w:tc>
          <w:tcPr>
            <w:tcW w:w="4252" w:type="dxa"/>
          </w:tcPr>
          <w:p w:rsidR="00F916DC" w:rsidRPr="00F82A30" w:rsidRDefault="00F916DC">
            <w:pPr>
              <w:rPr>
                <w:rFonts w:ascii="Times New Roman" w:hAnsi="Times New Roman" w:cs="Times New Roman"/>
                <w:sz w:val="26"/>
                <w:szCs w:val="26"/>
              </w:rPr>
            </w:pPr>
            <w:r w:rsidRPr="00F82A30">
              <w:rPr>
                <w:rFonts w:ascii="Times New Roman" w:hAnsi="Times New Roman" w:cs="Times New Roman"/>
                <w:sz w:val="26"/>
                <w:szCs w:val="26"/>
              </w:rPr>
              <w:t>Предоставление необоснованных преимуществ.</w:t>
            </w:r>
          </w:p>
          <w:p w:rsidR="00F916DC" w:rsidRPr="00F82A30" w:rsidRDefault="00F916DC">
            <w:pPr>
              <w:rPr>
                <w:rFonts w:ascii="Times New Roman" w:hAnsi="Times New Roman" w:cs="Times New Roman"/>
                <w:sz w:val="26"/>
                <w:szCs w:val="26"/>
              </w:rPr>
            </w:pPr>
            <w:r w:rsidRPr="00F82A30">
              <w:rPr>
                <w:rFonts w:ascii="Times New Roman" w:hAnsi="Times New Roman" w:cs="Times New Roman"/>
                <w:sz w:val="26"/>
                <w:szCs w:val="26"/>
              </w:rPr>
              <w:t>Искажение данных, не достоверность информации</w:t>
            </w:r>
          </w:p>
        </w:tc>
        <w:tc>
          <w:tcPr>
            <w:tcW w:w="2551" w:type="dxa"/>
          </w:tcPr>
          <w:p w:rsidR="00F916DC" w:rsidRPr="00F82A30" w:rsidRDefault="00597461">
            <w:pPr>
              <w:rPr>
                <w:rFonts w:ascii="Times New Roman" w:hAnsi="Times New Roman" w:cs="Times New Roman"/>
                <w:sz w:val="26"/>
                <w:szCs w:val="26"/>
              </w:rPr>
            </w:pPr>
            <w:r w:rsidRPr="00F82A30">
              <w:rPr>
                <w:rFonts w:ascii="Times New Roman" w:hAnsi="Times New Roman" w:cs="Times New Roman"/>
                <w:sz w:val="26"/>
                <w:szCs w:val="26"/>
              </w:rPr>
              <w:t>Средний</w:t>
            </w:r>
          </w:p>
        </w:tc>
      </w:tr>
    </w:tbl>
    <w:p w:rsidR="008930C6" w:rsidRPr="00F82A30" w:rsidRDefault="008930C6">
      <w:pPr>
        <w:rPr>
          <w:sz w:val="26"/>
          <w:szCs w:val="26"/>
        </w:rPr>
      </w:pPr>
    </w:p>
    <w:p w:rsidR="00F82A30" w:rsidRDefault="00F82A30" w:rsidP="003E0EF0">
      <w:pPr>
        <w:jc w:val="center"/>
        <w:rPr>
          <w:rFonts w:ascii="Times New Roman" w:hAnsi="Times New Roman" w:cs="Times New Roman"/>
          <w:b/>
          <w:sz w:val="26"/>
          <w:szCs w:val="26"/>
          <w:lang w:val="kk-KZ"/>
        </w:rPr>
      </w:pPr>
    </w:p>
    <w:p w:rsidR="00F82A30" w:rsidRDefault="00F82A30" w:rsidP="003E0EF0">
      <w:pPr>
        <w:jc w:val="center"/>
        <w:rPr>
          <w:rFonts w:ascii="Times New Roman" w:hAnsi="Times New Roman" w:cs="Times New Roman"/>
          <w:b/>
          <w:sz w:val="26"/>
          <w:szCs w:val="26"/>
          <w:lang w:val="kk-KZ"/>
        </w:rPr>
      </w:pPr>
    </w:p>
    <w:p w:rsidR="003E0EF0" w:rsidRDefault="003E0EF0" w:rsidP="003E0EF0">
      <w:pPr>
        <w:jc w:val="center"/>
        <w:rPr>
          <w:rFonts w:ascii="Times New Roman" w:hAnsi="Times New Roman" w:cs="Times New Roman"/>
          <w:b/>
          <w:sz w:val="26"/>
          <w:szCs w:val="26"/>
          <w:lang w:val="kk-KZ"/>
        </w:rPr>
      </w:pPr>
      <w:r w:rsidRPr="00F82A30">
        <w:rPr>
          <w:rFonts w:ascii="Times New Roman" w:hAnsi="Times New Roman" w:cs="Times New Roman"/>
          <w:b/>
          <w:sz w:val="26"/>
          <w:szCs w:val="26"/>
          <w:lang w:val="kk-KZ"/>
        </w:rPr>
        <w:lastRenderedPageBreak/>
        <w:t>«Өскемен Водоканал» МКК сыбайлас</w:t>
      </w:r>
      <w:r w:rsidR="00597461" w:rsidRPr="00F82A30">
        <w:rPr>
          <w:rFonts w:ascii="Times New Roman" w:hAnsi="Times New Roman" w:cs="Times New Roman"/>
          <w:b/>
          <w:sz w:val="26"/>
          <w:szCs w:val="26"/>
          <w:lang w:val="kk-KZ"/>
        </w:rPr>
        <w:t xml:space="preserve"> </w:t>
      </w:r>
      <w:r w:rsidRPr="00F82A30">
        <w:rPr>
          <w:rFonts w:ascii="Times New Roman" w:hAnsi="Times New Roman" w:cs="Times New Roman"/>
          <w:b/>
          <w:sz w:val="26"/>
          <w:szCs w:val="26"/>
          <w:lang w:val="kk-KZ"/>
        </w:rPr>
        <w:t>жемқорлықтәуекелдерін</w:t>
      </w:r>
      <w:r w:rsidR="00597461" w:rsidRPr="00F82A30">
        <w:rPr>
          <w:rFonts w:ascii="Times New Roman" w:hAnsi="Times New Roman" w:cs="Times New Roman"/>
          <w:b/>
          <w:sz w:val="26"/>
          <w:szCs w:val="26"/>
          <w:lang w:val="kk-KZ"/>
        </w:rPr>
        <w:t xml:space="preserve"> </w:t>
      </w:r>
      <w:r w:rsidRPr="00F82A30">
        <w:rPr>
          <w:rFonts w:ascii="Times New Roman" w:hAnsi="Times New Roman" w:cs="Times New Roman"/>
          <w:b/>
          <w:sz w:val="26"/>
          <w:szCs w:val="26"/>
          <w:lang w:val="kk-KZ"/>
        </w:rPr>
        <w:t>ішкі</w:t>
      </w:r>
      <w:r w:rsidR="00597461" w:rsidRPr="00F82A30">
        <w:rPr>
          <w:rFonts w:ascii="Times New Roman" w:hAnsi="Times New Roman" w:cs="Times New Roman"/>
          <w:b/>
          <w:sz w:val="26"/>
          <w:szCs w:val="26"/>
          <w:lang w:val="kk-KZ"/>
        </w:rPr>
        <w:t xml:space="preserve"> </w:t>
      </w:r>
      <w:r w:rsidRPr="00F82A30">
        <w:rPr>
          <w:rFonts w:ascii="Times New Roman" w:hAnsi="Times New Roman" w:cs="Times New Roman"/>
          <w:b/>
          <w:sz w:val="26"/>
          <w:szCs w:val="26"/>
          <w:lang w:val="kk-KZ"/>
        </w:rPr>
        <w:t>талдау</w:t>
      </w:r>
      <w:r w:rsidR="00597461" w:rsidRPr="00F82A30">
        <w:rPr>
          <w:rFonts w:ascii="Times New Roman" w:hAnsi="Times New Roman" w:cs="Times New Roman"/>
          <w:b/>
          <w:sz w:val="26"/>
          <w:szCs w:val="26"/>
          <w:lang w:val="kk-KZ"/>
        </w:rPr>
        <w:t xml:space="preserve"> </w:t>
      </w:r>
      <w:r w:rsidRPr="00F82A30">
        <w:rPr>
          <w:rFonts w:ascii="Times New Roman" w:hAnsi="Times New Roman" w:cs="Times New Roman"/>
          <w:b/>
          <w:sz w:val="26"/>
          <w:szCs w:val="26"/>
          <w:lang w:val="kk-KZ"/>
        </w:rPr>
        <w:t>қорытындылары</w:t>
      </w:r>
      <w:r w:rsidR="00597461" w:rsidRPr="00F82A30">
        <w:rPr>
          <w:rFonts w:ascii="Times New Roman" w:hAnsi="Times New Roman" w:cs="Times New Roman"/>
          <w:b/>
          <w:sz w:val="26"/>
          <w:szCs w:val="26"/>
          <w:lang w:val="kk-KZ"/>
        </w:rPr>
        <w:t xml:space="preserve"> </w:t>
      </w:r>
      <w:r w:rsidRPr="00F82A30">
        <w:rPr>
          <w:rFonts w:ascii="Times New Roman" w:hAnsi="Times New Roman" w:cs="Times New Roman"/>
          <w:b/>
          <w:sz w:val="26"/>
          <w:szCs w:val="26"/>
          <w:lang w:val="kk-KZ"/>
        </w:rPr>
        <w:t>бойынша</w:t>
      </w:r>
      <w:r w:rsidR="00597461" w:rsidRPr="00F82A30">
        <w:rPr>
          <w:rFonts w:ascii="Times New Roman" w:hAnsi="Times New Roman" w:cs="Times New Roman"/>
          <w:b/>
          <w:sz w:val="26"/>
          <w:szCs w:val="26"/>
          <w:lang w:val="kk-KZ"/>
        </w:rPr>
        <w:t xml:space="preserve"> </w:t>
      </w:r>
      <w:r w:rsidRPr="00F82A30">
        <w:rPr>
          <w:rFonts w:ascii="Times New Roman" w:hAnsi="Times New Roman" w:cs="Times New Roman"/>
          <w:b/>
          <w:sz w:val="26"/>
          <w:szCs w:val="26"/>
          <w:lang w:val="kk-KZ"/>
        </w:rPr>
        <w:t>анықталған</w:t>
      </w:r>
      <w:r w:rsidR="00597461" w:rsidRPr="00F82A30">
        <w:rPr>
          <w:rFonts w:ascii="Times New Roman" w:hAnsi="Times New Roman" w:cs="Times New Roman"/>
          <w:b/>
          <w:sz w:val="26"/>
          <w:szCs w:val="26"/>
          <w:lang w:val="kk-KZ"/>
        </w:rPr>
        <w:t xml:space="preserve"> </w:t>
      </w:r>
      <w:r w:rsidRPr="00F82A30">
        <w:rPr>
          <w:rFonts w:ascii="Times New Roman" w:hAnsi="Times New Roman" w:cs="Times New Roman"/>
          <w:b/>
          <w:sz w:val="26"/>
          <w:szCs w:val="26"/>
          <w:lang w:val="kk-KZ"/>
        </w:rPr>
        <w:t>сыбайлас</w:t>
      </w:r>
      <w:r w:rsidR="00597461" w:rsidRPr="00F82A30">
        <w:rPr>
          <w:rFonts w:ascii="Times New Roman" w:hAnsi="Times New Roman" w:cs="Times New Roman"/>
          <w:b/>
          <w:sz w:val="26"/>
          <w:szCs w:val="26"/>
          <w:lang w:val="kk-KZ"/>
        </w:rPr>
        <w:t xml:space="preserve"> </w:t>
      </w:r>
      <w:r w:rsidRPr="00F82A30">
        <w:rPr>
          <w:rFonts w:ascii="Times New Roman" w:hAnsi="Times New Roman" w:cs="Times New Roman"/>
          <w:b/>
          <w:sz w:val="26"/>
          <w:szCs w:val="26"/>
          <w:lang w:val="kk-KZ"/>
        </w:rPr>
        <w:t>жемқорлық</w:t>
      </w:r>
      <w:r w:rsidR="00597461" w:rsidRPr="00F82A30">
        <w:rPr>
          <w:rFonts w:ascii="Times New Roman" w:hAnsi="Times New Roman" w:cs="Times New Roman"/>
          <w:b/>
          <w:sz w:val="26"/>
          <w:szCs w:val="26"/>
          <w:lang w:val="kk-KZ"/>
        </w:rPr>
        <w:t xml:space="preserve"> </w:t>
      </w:r>
      <w:r w:rsidRPr="00F82A30">
        <w:rPr>
          <w:rFonts w:ascii="Times New Roman" w:hAnsi="Times New Roman" w:cs="Times New Roman"/>
          <w:b/>
          <w:sz w:val="26"/>
          <w:szCs w:val="26"/>
          <w:lang w:val="kk-KZ"/>
        </w:rPr>
        <w:t>тәуекелдеріне</w:t>
      </w:r>
      <w:r w:rsidR="00597461" w:rsidRPr="00F82A30">
        <w:rPr>
          <w:rFonts w:ascii="Times New Roman" w:hAnsi="Times New Roman" w:cs="Times New Roman"/>
          <w:b/>
          <w:sz w:val="26"/>
          <w:szCs w:val="26"/>
          <w:lang w:val="kk-KZ"/>
        </w:rPr>
        <w:t xml:space="preserve"> </w:t>
      </w:r>
      <w:r w:rsidRPr="00F82A30">
        <w:rPr>
          <w:rFonts w:ascii="Times New Roman" w:hAnsi="Times New Roman" w:cs="Times New Roman"/>
          <w:b/>
          <w:sz w:val="26"/>
          <w:szCs w:val="26"/>
          <w:lang w:val="kk-KZ"/>
        </w:rPr>
        <w:t>ұшыраған</w:t>
      </w:r>
      <w:r w:rsidR="00597461" w:rsidRPr="00F82A30">
        <w:rPr>
          <w:rFonts w:ascii="Times New Roman" w:hAnsi="Times New Roman" w:cs="Times New Roman"/>
          <w:b/>
          <w:sz w:val="26"/>
          <w:szCs w:val="26"/>
          <w:lang w:val="kk-KZ"/>
        </w:rPr>
        <w:t xml:space="preserve"> </w:t>
      </w:r>
      <w:r w:rsidRPr="00F82A30">
        <w:rPr>
          <w:rFonts w:ascii="Times New Roman" w:hAnsi="Times New Roman" w:cs="Times New Roman"/>
          <w:b/>
          <w:sz w:val="26"/>
          <w:szCs w:val="26"/>
          <w:lang w:val="kk-KZ"/>
        </w:rPr>
        <w:t>лауазымдар</w:t>
      </w:r>
      <w:r w:rsidR="00597461" w:rsidRPr="00F82A30">
        <w:rPr>
          <w:rFonts w:ascii="Times New Roman" w:hAnsi="Times New Roman" w:cs="Times New Roman"/>
          <w:b/>
          <w:sz w:val="26"/>
          <w:szCs w:val="26"/>
          <w:lang w:val="kk-KZ"/>
        </w:rPr>
        <w:t xml:space="preserve"> </w:t>
      </w:r>
      <w:r w:rsidRPr="00F82A30">
        <w:rPr>
          <w:rFonts w:ascii="Times New Roman" w:hAnsi="Times New Roman" w:cs="Times New Roman"/>
          <w:b/>
          <w:sz w:val="26"/>
          <w:szCs w:val="26"/>
          <w:lang w:val="kk-KZ"/>
        </w:rPr>
        <w:t>тізбесі</w:t>
      </w:r>
    </w:p>
    <w:tbl>
      <w:tblPr>
        <w:tblStyle w:val="a3"/>
        <w:tblW w:w="0" w:type="auto"/>
        <w:tblLayout w:type="fixed"/>
        <w:tblLook w:val="04A0"/>
      </w:tblPr>
      <w:tblGrid>
        <w:gridCol w:w="605"/>
        <w:gridCol w:w="2480"/>
        <w:gridCol w:w="4820"/>
        <w:gridCol w:w="4536"/>
        <w:gridCol w:w="2268"/>
      </w:tblGrid>
      <w:tr w:rsidR="003E0EF0" w:rsidRPr="00F82A30" w:rsidTr="003E0EF0">
        <w:tc>
          <w:tcPr>
            <w:tcW w:w="605" w:type="dxa"/>
          </w:tcPr>
          <w:p w:rsidR="003E0EF0" w:rsidRPr="00F82A30" w:rsidRDefault="003E0EF0" w:rsidP="003E0EF0">
            <w:pPr>
              <w:jc w:val="center"/>
              <w:rPr>
                <w:rFonts w:ascii="Times New Roman" w:hAnsi="Times New Roman" w:cs="Times New Roman"/>
                <w:b/>
                <w:sz w:val="26"/>
                <w:szCs w:val="26"/>
                <w:lang w:val="kk-KZ"/>
              </w:rPr>
            </w:pPr>
            <w:r w:rsidRPr="00F82A30">
              <w:rPr>
                <w:rFonts w:ascii="Times New Roman" w:hAnsi="Times New Roman" w:cs="Times New Roman"/>
                <w:b/>
                <w:sz w:val="26"/>
                <w:szCs w:val="26"/>
              </w:rPr>
              <w:t xml:space="preserve">№ </w:t>
            </w:r>
            <w:r w:rsidRPr="00F82A30">
              <w:rPr>
                <w:rFonts w:ascii="Times New Roman" w:hAnsi="Times New Roman" w:cs="Times New Roman"/>
                <w:b/>
                <w:sz w:val="26"/>
                <w:szCs w:val="26"/>
                <w:lang w:val="kk-KZ"/>
              </w:rPr>
              <w:t>р</w:t>
            </w:r>
            <w:r w:rsidRPr="00F82A30">
              <w:rPr>
                <w:rFonts w:ascii="Times New Roman" w:hAnsi="Times New Roman" w:cs="Times New Roman"/>
                <w:b/>
                <w:sz w:val="26"/>
                <w:szCs w:val="26"/>
              </w:rPr>
              <w:t>/</w:t>
            </w:r>
            <w:r w:rsidRPr="00F82A30">
              <w:rPr>
                <w:rFonts w:ascii="Times New Roman" w:hAnsi="Times New Roman" w:cs="Times New Roman"/>
                <w:b/>
                <w:sz w:val="26"/>
                <w:szCs w:val="26"/>
                <w:lang w:val="kk-KZ"/>
              </w:rPr>
              <w:t>с</w:t>
            </w:r>
          </w:p>
        </w:tc>
        <w:tc>
          <w:tcPr>
            <w:tcW w:w="2480" w:type="dxa"/>
          </w:tcPr>
          <w:p w:rsidR="003E0EF0" w:rsidRPr="00F82A30" w:rsidRDefault="003E0EF0" w:rsidP="00F46C45">
            <w:pPr>
              <w:jc w:val="center"/>
              <w:rPr>
                <w:rFonts w:ascii="Times New Roman" w:hAnsi="Times New Roman" w:cs="Times New Roman"/>
                <w:b/>
                <w:sz w:val="26"/>
                <w:szCs w:val="26"/>
                <w:lang w:val="kk-KZ"/>
              </w:rPr>
            </w:pPr>
            <w:r w:rsidRPr="00F82A30">
              <w:rPr>
                <w:rFonts w:ascii="Times New Roman" w:hAnsi="Times New Roman" w:cs="Times New Roman"/>
                <w:b/>
                <w:sz w:val="26"/>
                <w:szCs w:val="26"/>
                <w:lang w:val="kk-KZ"/>
              </w:rPr>
              <w:t>Сыбайлас жемқорлық тәуекеліне шалдыққан лауазым</w:t>
            </w:r>
          </w:p>
        </w:tc>
        <w:tc>
          <w:tcPr>
            <w:tcW w:w="4820" w:type="dxa"/>
          </w:tcPr>
          <w:p w:rsidR="003E0EF0" w:rsidRPr="00F82A30" w:rsidRDefault="003E0EF0" w:rsidP="00F46C45">
            <w:pPr>
              <w:jc w:val="center"/>
              <w:rPr>
                <w:rFonts w:ascii="Times New Roman" w:hAnsi="Times New Roman" w:cs="Times New Roman"/>
                <w:b/>
                <w:sz w:val="26"/>
                <w:szCs w:val="26"/>
                <w:lang w:val="kk-KZ"/>
              </w:rPr>
            </w:pPr>
            <w:r w:rsidRPr="00F82A30">
              <w:rPr>
                <w:rFonts w:ascii="Times New Roman" w:hAnsi="Times New Roman" w:cs="Times New Roman"/>
                <w:b/>
                <w:sz w:val="26"/>
                <w:szCs w:val="26"/>
                <w:lang w:val="kk-KZ"/>
              </w:rPr>
              <w:t>Сыбайлас жемқорлық тәуекелдері бар лауазымдық өкілеттіктер</w:t>
            </w:r>
          </w:p>
        </w:tc>
        <w:tc>
          <w:tcPr>
            <w:tcW w:w="4536" w:type="dxa"/>
          </w:tcPr>
          <w:p w:rsidR="003E0EF0" w:rsidRPr="00F82A30" w:rsidRDefault="003E0EF0" w:rsidP="00F46C45">
            <w:pPr>
              <w:jc w:val="center"/>
              <w:rPr>
                <w:rFonts w:ascii="Times New Roman" w:hAnsi="Times New Roman" w:cs="Times New Roman"/>
                <w:b/>
                <w:sz w:val="26"/>
                <w:szCs w:val="26"/>
              </w:rPr>
            </w:pPr>
            <w:proofErr w:type="spellStart"/>
            <w:r w:rsidRPr="00F82A30">
              <w:rPr>
                <w:rFonts w:ascii="Times New Roman" w:eastAsia="Times New Roman" w:hAnsi="Times New Roman" w:cs="Times New Roman"/>
                <w:b/>
                <w:bCs/>
                <w:color w:val="000000"/>
                <w:sz w:val="26"/>
                <w:szCs w:val="26"/>
              </w:rPr>
              <w:t>Сыбайлас</w:t>
            </w:r>
            <w:proofErr w:type="spellEnd"/>
            <w:r w:rsidR="00597461" w:rsidRPr="00F82A30">
              <w:rPr>
                <w:rFonts w:ascii="Times New Roman" w:eastAsia="Times New Roman" w:hAnsi="Times New Roman" w:cs="Times New Roman"/>
                <w:b/>
                <w:bCs/>
                <w:color w:val="000000"/>
                <w:sz w:val="26"/>
                <w:szCs w:val="26"/>
              </w:rPr>
              <w:t xml:space="preserve"> </w:t>
            </w:r>
            <w:r w:rsidRPr="00F82A30">
              <w:rPr>
                <w:rFonts w:ascii="Times New Roman" w:eastAsia="Times New Roman" w:hAnsi="Times New Roman" w:cs="Times New Roman"/>
                <w:b/>
                <w:bCs/>
                <w:color w:val="000000"/>
                <w:sz w:val="26"/>
                <w:szCs w:val="26"/>
              </w:rPr>
              <w:t>жемқорлық</w:t>
            </w:r>
            <w:r w:rsidR="00597461" w:rsidRPr="00F82A30">
              <w:rPr>
                <w:rFonts w:ascii="Times New Roman" w:eastAsia="Times New Roman" w:hAnsi="Times New Roman" w:cs="Times New Roman"/>
                <w:b/>
                <w:bCs/>
                <w:color w:val="000000"/>
                <w:sz w:val="26"/>
                <w:szCs w:val="26"/>
              </w:rPr>
              <w:t xml:space="preserve"> </w:t>
            </w:r>
            <w:r w:rsidRPr="00F82A30">
              <w:rPr>
                <w:rFonts w:ascii="Times New Roman" w:eastAsia="Times New Roman" w:hAnsi="Times New Roman" w:cs="Times New Roman"/>
                <w:b/>
                <w:bCs/>
                <w:color w:val="000000"/>
                <w:sz w:val="26"/>
                <w:szCs w:val="26"/>
              </w:rPr>
              <w:t>тәуекелдері</w:t>
            </w:r>
          </w:p>
        </w:tc>
        <w:tc>
          <w:tcPr>
            <w:tcW w:w="2268" w:type="dxa"/>
          </w:tcPr>
          <w:p w:rsidR="003E0EF0" w:rsidRPr="00F82A30" w:rsidRDefault="003E0EF0" w:rsidP="00F46C45">
            <w:pPr>
              <w:jc w:val="center"/>
              <w:rPr>
                <w:rFonts w:ascii="Times New Roman" w:hAnsi="Times New Roman" w:cs="Times New Roman"/>
                <w:b/>
                <w:sz w:val="26"/>
                <w:szCs w:val="26"/>
              </w:rPr>
            </w:pPr>
            <w:proofErr w:type="spellStart"/>
            <w:r w:rsidRPr="00F82A30">
              <w:rPr>
                <w:rFonts w:ascii="Times New Roman" w:eastAsia="Times New Roman" w:hAnsi="Times New Roman" w:cs="Times New Roman"/>
                <w:b/>
                <w:bCs/>
                <w:color w:val="000000"/>
                <w:sz w:val="26"/>
                <w:szCs w:val="26"/>
              </w:rPr>
              <w:t>Сыбайлас</w:t>
            </w:r>
            <w:proofErr w:type="spellEnd"/>
            <w:r w:rsidR="00597461" w:rsidRPr="00F82A30">
              <w:rPr>
                <w:rFonts w:ascii="Times New Roman" w:eastAsia="Times New Roman" w:hAnsi="Times New Roman" w:cs="Times New Roman"/>
                <w:b/>
                <w:bCs/>
                <w:color w:val="000000"/>
                <w:sz w:val="26"/>
                <w:szCs w:val="26"/>
              </w:rPr>
              <w:t xml:space="preserve"> </w:t>
            </w:r>
            <w:r w:rsidRPr="00F82A30">
              <w:rPr>
                <w:rFonts w:ascii="Times New Roman" w:eastAsia="Times New Roman" w:hAnsi="Times New Roman" w:cs="Times New Roman"/>
                <w:b/>
                <w:bCs/>
                <w:color w:val="000000"/>
                <w:sz w:val="26"/>
                <w:szCs w:val="26"/>
              </w:rPr>
              <w:t>жемқорлық</w:t>
            </w:r>
            <w:r w:rsidR="00597461" w:rsidRPr="00F82A30">
              <w:rPr>
                <w:rFonts w:ascii="Times New Roman" w:eastAsia="Times New Roman" w:hAnsi="Times New Roman" w:cs="Times New Roman"/>
                <w:b/>
                <w:bCs/>
                <w:color w:val="000000"/>
                <w:sz w:val="26"/>
                <w:szCs w:val="26"/>
              </w:rPr>
              <w:t xml:space="preserve"> </w:t>
            </w:r>
            <w:r w:rsidRPr="00F82A30">
              <w:rPr>
                <w:rFonts w:ascii="Times New Roman" w:eastAsia="Times New Roman" w:hAnsi="Times New Roman" w:cs="Times New Roman"/>
                <w:b/>
                <w:bCs/>
                <w:color w:val="000000"/>
                <w:sz w:val="26"/>
                <w:szCs w:val="26"/>
              </w:rPr>
              <w:t>тәуекелдерінің</w:t>
            </w:r>
            <w:r w:rsidR="00597461" w:rsidRPr="00F82A30">
              <w:rPr>
                <w:rFonts w:ascii="Times New Roman" w:eastAsia="Times New Roman" w:hAnsi="Times New Roman" w:cs="Times New Roman"/>
                <w:b/>
                <w:bCs/>
                <w:color w:val="000000"/>
                <w:sz w:val="26"/>
                <w:szCs w:val="26"/>
              </w:rPr>
              <w:t xml:space="preserve"> </w:t>
            </w:r>
            <w:r w:rsidRPr="00F82A30">
              <w:rPr>
                <w:rFonts w:ascii="Times New Roman" w:eastAsia="Times New Roman" w:hAnsi="Times New Roman" w:cs="Times New Roman"/>
                <w:b/>
                <w:bCs/>
                <w:color w:val="000000"/>
                <w:sz w:val="26"/>
                <w:szCs w:val="26"/>
              </w:rPr>
              <w:t>деңгейі</w:t>
            </w:r>
          </w:p>
        </w:tc>
      </w:tr>
      <w:tr w:rsidR="003E0EF0" w:rsidRPr="00F82A30" w:rsidTr="003E0EF0">
        <w:tc>
          <w:tcPr>
            <w:tcW w:w="605" w:type="dxa"/>
          </w:tcPr>
          <w:p w:rsidR="003E0EF0" w:rsidRPr="00F82A30" w:rsidRDefault="003E0EF0" w:rsidP="00F46C45">
            <w:pPr>
              <w:rPr>
                <w:rFonts w:ascii="Times New Roman" w:hAnsi="Times New Roman" w:cs="Times New Roman"/>
                <w:b/>
                <w:sz w:val="26"/>
                <w:szCs w:val="26"/>
              </w:rPr>
            </w:pPr>
            <w:r w:rsidRPr="00F82A30">
              <w:rPr>
                <w:rFonts w:ascii="Times New Roman" w:hAnsi="Times New Roman" w:cs="Times New Roman"/>
                <w:b/>
                <w:sz w:val="26"/>
                <w:szCs w:val="26"/>
              </w:rPr>
              <w:t>1.</w:t>
            </w:r>
          </w:p>
        </w:tc>
        <w:tc>
          <w:tcPr>
            <w:tcW w:w="2480" w:type="dxa"/>
          </w:tcPr>
          <w:p w:rsidR="003E0EF0" w:rsidRPr="00F82A30" w:rsidRDefault="003E0EF0" w:rsidP="00F46C45">
            <w:pPr>
              <w:rPr>
                <w:rFonts w:ascii="Times New Roman" w:hAnsi="Times New Roman" w:cs="Times New Roman"/>
                <w:sz w:val="26"/>
                <w:szCs w:val="26"/>
              </w:rPr>
            </w:pPr>
            <w:r w:rsidRPr="00F82A30">
              <w:rPr>
                <w:rFonts w:ascii="Times New Roman" w:hAnsi="Times New Roman" w:cs="Times New Roman"/>
                <w:sz w:val="26"/>
                <w:szCs w:val="26"/>
              </w:rPr>
              <w:t>Директор</w:t>
            </w:r>
          </w:p>
        </w:tc>
        <w:tc>
          <w:tcPr>
            <w:tcW w:w="4820" w:type="dxa"/>
          </w:tcPr>
          <w:p w:rsidR="003E0EF0" w:rsidRPr="00F82A30" w:rsidRDefault="003E0EF0" w:rsidP="00F82A30">
            <w:pPr>
              <w:pStyle w:val="a4"/>
              <w:jc w:val="both"/>
              <w:rPr>
                <w:rFonts w:ascii="Times New Roman" w:eastAsia="Times New Roman" w:hAnsi="Times New Roman" w:cs="Times New Roman"/>
                <w:sz w:val="26"/>
                <w:szCs w:val="26"/>
              </w:rPr>
            </w:pPr>
            <w:r w:rsidRPr="00F82A30">
              <w:rPr>
                <w:rFonts w:ascii="Times New Roman" w:eastAsia="Times New Roman" w:hAnsi="Times New Roman" w:cs="Times New Roman"/>
                <w:sz w:val="26"/>
                <w:szCs w:val="26"/>
              </w:rPr>
              <w:t>Кәсіпорынға</w:t>
            </w:r>
            <w:r w:rsid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басшылықты</w:t>
            </w:r>
            <w:r w:rsid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жүзеге</w:t>
            </w:r>
            <w:r w:rsidR="00F82A30">
              <w:rPr>
                <w:rFonts w:ascii="Times New Roman" w:eastAsia="Times New Roman" w:hAnsi="Times New Roman" w:cs="Times New Roman"/>
                <w:sz w:val="26"/>
                <w:szCs w:val="26"/>
              </w:rPr>
              <w:t xml:space="preserve"> </w:t>
            </w:r>
            <w:proofErr w:type="spellStart"/>
            <w:r w:rsidRPr="00F82A30">
              <w:rPr>
                <w:rFonts w:ascii="Times New Roman" w:eastAsia="Times New Roman" w:hAnsi="Times New Roman" w:cs="Times New Roman"/>
                <w:sz w:val="26"/>
                <w:szCs w:val="26"/>
              </w:rPr>
              <w:t>асырады</w:t>
            </w:r>
            <w:proofErr w:type="spellEnd"/>
            <w:r w:rsidRPr="00F82A30">
              <w:rPr>
                <w:rFonts w:ascii="Times New Roman" w:eastAsia="Times New Roman" w:hAnsi="Times New Roman" w:cs="Times New Roman"/>
                <w:sz w:val="26"/>
                <w:szCs w:val="26"/>
              </w:rPr>
              <w:t>,</w:t>
            </w:r>
            <w:r w:rsidR="00F82A30"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үшінші тұлғалармен</w:t>
            </w:r>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қарым-қатынаста</w:t>
            </w:r>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кәсіпорын</w:t>
            </w:r>
            <w:r w:rsidR="00597461" w:rsidRPr="00F82A30">
              <w:rPr>
                <w:rFonts w:ascii="Times New Roman" w:eastAsia="Times New Roman" w:hAnsi="Times New Roman" w:cs="Times New Roman"/>
                <w:sz w:val="26"/>
                <w:szCs w:val="26"/>
              </w:rPr>
              <w:t xml:space="preserve"> </w:t>
            </w:r>
            <w:proofErr w:type="spellStart"/>
            <w:r w:rsidRPr="00F82A30">
              <w:rPr>
                <w:rFonts w:ascii="Times New Roman" w:eastAsia="Times New Roman" w:hAnsi="Times New Roman" w:cs="Times New Roman"/>
                <w:sz w:val="26"/>
                <w:szCs w:val="26"/>
              </w:rPr>
              <w:t>атынан</w:t>
            </w:r>
            <w:proofErr w:type="spellEnd"/>
            <w:r w:rsidR="00597461" w:rsidRPr="00F82A30">
              <w:rPr>
                <w:rFonts w:ascii="Times New Roman" w:eastAsia="Times New Roman" w:hAnsi="Times New Roman" w:cs="Times New Roman"/>
                <w:sz w:val="26"/>
                <w:szCs w:val="26"/>
              </w:rPr>
              <w:t xml:space="preserve"> </w:t>
            </w:r>
            <w:proofErr w:type="spellStart"/>
            <w:r w:rsidRPr="00F82A30">
              <w:rPr>
                <w:rFonts w:ascii="Times New Roman" w:eastAsia="Times New Roman" w:hAnsi="Times New Roman" w:cs="Times New Roman"/>
                <w:sz w:val="26"/>
                <w:szCs w:val="26"/>
              </w:rPr>
              <w:t>сенімхатсыз</w:t>
            </w:r>
            <w:proofErr w:type="spellEnd"/>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әрекет</w:t>
            </w:r>
            <w:r w:rsidR="00597461" w:rsidRPr="00F82A30">
              <w:rPr>
                <w:rFonts w:ascii="Times New Roman" w:eastAsia="Times New Roman" w:hAnsi="Times New Roman" w:cs="Times New Roman"/>
                <w:sz w:val="26"/>
                <w:szCs w:val="26"/>
              </w:rPr>
              <w:t xml:space="preserve"> </w:t>
            </w:r>
            <w:proofErr w:type="spellStart"/>
            <w:r w:rsidRPr="00F82A30">
              <w:rPr>
                <w:rFonts w:ascii="Times New Roman" w:eastAsia="Times New Roman" w:hAnsi="Times New Roman" w:cs="Times New Roman"/>
                <w:sz w:val="26"/>
                <w:szCs w:val="26"/>
              </w:rPr>
              <w:t>етеді</w:t>
            </w:r>
            <w:proofErr w:type="spellEnd"/>
            <w:r w:rsidRPr="00F82A30">
              <w:rPr>
                <w:rFonts w:ascii="Times New Roman" w:eastAsia="Times New Roman" w:hAnsi="Times New Roman" w:cs="Times New Roman"/>
                <w:sz w:val="26"/>
                <w:szCs w:val="26"/>
              </w:rPr>
              <w:t>,</w:t>
            </w:r>
            <w:r w:rsidR="00F82A30" w:rsidRPr="00F82A30">
              <w:rPr>
                <w:rFonts w:ascii="Times New Roman" w:eastAsia="Times New Roman" w:hAnsi="Times New Roman" w:cs="Times New Roman"/>
                <w:sz w:val="26"/>
                <w:szCs w:val="26"/>
              </w:rPr>
              <w:t xml:space="preserve"> </w:t>
            </w:r>
            <w:proofErr w:type="spellStart"/>
            <w:r w:rsidRPr="00F82A30">
              <w:rPr>
                <w:rFonts w:ascii="Times New Roman" w:eastAsia="Times New Roman" w:hAnsi="Times New Roman" w:cs="Times New Roman"/>
                <w:sz w:val="26"/>
                <w:szCs w:val="26"/>
              </w:rPr>
              <w:t>шарттар</w:t>
            </w:r>
            <w:proofErr w:type="spellEnd"/>
            <w:r w:rsidRPr="00F82A30">
              <w:rPr>
                <w:rFonts w:ascii="Times New Roman" w:eastAsia="Times New Roman" w:hAnsi="Times New Roman" w:cs="Times New Roman"/>
                <w:sz w:val="26"/>
                <w:szCs w:val="26"/>
              </w:rPr>
              <w:t xml:space="preserve"> мен өзге де мә</w:t>
            </w:r>
            <w:proofErr w:type="gramStart"/>
            <w:r w:rsidRPr="00F82A30">
              <w:rPr>
                <w:rFonts w:ascii="Times New Roman" w:eastAsia="Times New Roman" w:hAnsi="Times New Roman" w:cs="Times New Roman"/>
                <w:sz w:val="26"/>
                <w:szCs w:val="26"/>
              </w:rPr>
              <w:t>м</w:t>
            </w:r>
            <w:proofErr w:type="gramEnd"/>
            <w:r w:rsidRPr="00F82A30">
              <w:rPr>
                <w:rFonts w:ascii="Times New Roman" w:eastAsia="Times New Roman" w:hAnsi="Times New Roman" w:cs="Times New Roman"/>
                <w:sz w:val="26"/>
                <w:szCs w:val="26"/>
              </w:rPr>
              <w:t>ілелер</w:t>
            </w:r>
            <w:r w:rsidR="00597461" w:rsidRPr="00F82A30">
              <w:rPr>
                <w:rFonts w:ascii="Times New Roman" w:eastAsia="Times New Roman" w:hAnsi="Times New Roman" w:cs="Times New Roman"/>
                <w:sz w:val="26"/>
                <w:szCs w:val="26"/>
              </w:rPr>
              <w:t xml:space="preserve"> </w:t>
            </w:r>
            <w:proofErr w:type="spellStart"/>
            <w:r w:rsidRPr="00F82A30">
              <w:rPr>
                <w:rFonts w:ascii="Times New Roman" w:eastAsia="Times New Roman" w:hAnsi="Times New Roman" w:cs="Times New Roman"/>
                <w:sz w:val="26"/>
                <w:szCs w:val="26"/>
              </w:rPr>
              <w:t>жасасады</w:t>
            </w:r>
            <w:proofErr w:type="spellEnd"/>
            <w:r w:rsidRPr="00F82A30">
              <w:rPr>
                <w:rFonts w:ascii="Times New Roman" w:eastAsia="Times New Roman" w:hAnsi="Times New Roman" w:cs="Times New Roman"/>
                <w:sz w:val="26"/>
                <w:szCs w:val="26"/>
              </w:rPr>
              <w:t>,</w:t>
            </w:r>
            <w:r w:rsidR="00F82A30"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жұмыс</w:t>
            </w:r>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қақабылдауды</w:t>
            </w:r>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жүзеге</w:t>
            </w:r>
            <w:r w:rsidR="00597461" w:rsidRPr="00F82A30">
              <w:rPr>
                <w:rFonts w:ascii="Times New Roman" w:eastAsia="Times New Roman" w:hAnsi="Times New Roman" w:cs="Times New Roman"/>
                <w:sz w:val="26"/>
                <w:szCs w:val="26"/>
              </w:rPr>
              <w:t xml:space="preserve"> </w:t>
            </w:r>
            <w:proofErr w:type="spellStart"/>
            <w:r w:rsidRPr="00F82A30">
              <w:rPr>
                <w:rFonts w:ascii="Times New Roman" w:eastAsia="Times New Roman" w:hAnsi="Times New Roman" w:cs="Times New Roman"/>
                <w:sz w:val="26"/>
                <w:szCs w:val="26"/>
              </w:rPr>
              <w:t>асырады</w:t>
            </w:r>
            <w:proofErr w:type="spellEnd"/>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және</w:t>
            </w:r>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еңбек</w:t>
            </w:r>
            <w:r w:rsidR="00597461" w:rsidRPr="00F82A30">
              <w:rPr>
                <w:rFonts w:ascii="Times New Roman" w:eastAsia="Times New Roman" w:hAnsi="Times New Roman" w:cs="Times New Roman"/>
                <w:sz w:val="26"/>
                <w:szCs w:val="26"/>
              </w:rPr>
              <w:t xml:space="preserve"> </w:t>
            </w:r>
            <w:proofErr w:type="spellStart"/>
            <w:r w:rsidRPr="00F82A30">
              <w:rPr>
                <w:rFonts w:ascii="Times New Roman" w:eastAsia="Times New Roman" w:hAnsi="Times New Roman" w:cs="Times New Roman"/>
                <w:sz w:val="26"/>
                <w:szCs w:val="26"/>
              </w:rPr>
              <w:t>шарттарын</w:t>
            </w:r>
            <w:proofErr w:type="spellEnd"/>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бұзады, көтермелеу</w:t>
            </w:r>
            <w:r w:rsidR="00597461" w:rsidRPr="00F82A30">
              <w:rPr>
                <w:rFonts w:ascii="Times New Roman" w:eastAsia="Times New Roman" w:hAnsi="Times New Roman" w:cs="Times New Roman"/>
                <w:sz w:val="26"/>
                <w:szCs w:val="26"/>
              </w:rPr>
              <w:t xml:space="preserve"> </w:t>
            </w:r>
            <w:proofErr w:type="spellStart"/>
            <w:r w:rsidRPr="00F82A30">
              <w:rPr>
                <w:rFonts w:ascii="Times New Roman" w:eastAsia="Times New Roman" w:hAnsi="Times New Roman" w:cs="Times New Roman"/>
                <w:sz w:val="26"/>
                <w:szCs w:val="26"/>
              </w:rPr>
              <w:t>шараларын</w:t>
            </w:r>
            <w:proofErr w:type="spellEnd"/>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қолданады</w:t>
            </w:r>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және</w:t>
            </w:r>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қызметкерлерге</w:t>
            </w:r>
            <w:r w:rsidR="00597461" w:rsidRPr="00F82A30">
              <w:rPr>
                <w:rFonts w:ascii="Times New Roman" w:eastAsia="Times New Roman" w:hAnsi="Times New Roman" w:cs="Times New Roman"/>
                <w:sz w:val="26"/>
                <w:szCs w:val="26"/>
              </w:rPr>
              <w:t xml:space="preserve"> </w:t>
            </w:r>
            <w:proofErr w:type="spellStart"/>
            <w:r w:rsidRPr="00F82A30">
              <w:rPr>
                <w:rFonts w:ascii="Times New Roman" w:eastAsia="Times New Roman" w:hAnsi="Times New Roman" w:cs="Times New Roman"/>
                <w:sz w:val="26"/>
                <w:szCs w:val="26"/>
              </w:rPr>
              <w:t>жаза</w:t>
            </w:r>
            <w:proofErr w:type="spellEnd"/>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қолданады,</w:t>
            </w:r>
            <w:r w:rsidR="00F82A30"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 xml:space="preserve">бұйрықтар, өкімдер шығарады және </w:t>
            </w:r>
            <w:proofErr w:type="gramStart"/>
            <w:r w:rsidRPr="00F82A30">
              <w:rPr>
                <w:rFonts w:ascii="Times New Roman" w:eastAsia="Times New Roman" w:hAnsi="Times New Roman" w:cs="Times New Roman"/>
                <w:sz w:val="26"/>
                <w:szCs w:val="26"/>
              </w:rPr>
              <w:t>к</w:t>
            </w:r>
            <w:proofErr w:type="gramEnd"/>
            <w:r w:rsidRPr="00F82A30">
              <w:rPr>
                <w:rFonts w:ascii="Times New Roman" w:eastAsia="Times New Roman" w:hAnsi="Times New Roman" w:cs="Times New Roman"/>
                <w:sz w:val="26"/>
                <w:szCs w:val="26"/>
              </w:rPr>
              <w:t>әсіпорынның барлық</w:t>
            </w:r>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қызметкерлері</w:t>
            </w:r>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үшін</w:t>
            </w:r>
            <w:r w:rsidR="00597461" w:rsidRPr="00F82A30">
              <w:rPr>
                <w:rFonts w:ascii="Times New Roman" w:eastAsia="Times New Roman" w:hAnsi="Times New Roman" w:cs="Times New Roman"/>
                <w:sz w:val="26"/>
                <w:szCs w:val="26"/>
              </w:rPr>
              <w:t xml:space="preserve"> </w:t>
            </w:r>
            <w:proofErr w:type="spellStart"/>
            <w:r w:rsidRPr="00F82A30">
              <w:rPr>
                <w:rFonts w:ascii="Times New Roman" w:eastAsia="Times New Roman" w:hAnsi="Times New Roman" w:cs="Times New Roman"/>
                <w:sz w:val="26"/>
                <w:szCs w:val="26"/>
              </w:rPr>
              <w:t>міндетті</w:t>
            </w:r>
            <w:proofErr w:type="spellEnd"/>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нұсқаулар</w:t>
            </w:r>
            <w:r w:rsidR="00597461" w:rsidRPr="00F82A30">
              <w:rPr>
                <w:rFonts w:ascii="Times New Roman" w:eastAsia="Times New Roman" w:hAnsi="Times New Roman" w:cs="Times New Roman"/>
                <w:sz w:val="26"/>
                <w:szCs w:val="26"/>
              </w:rPr>
              <w:t xml:space="preserve"> </w:t>
            </w:r>
            <w:proofErr w:type="spellStart"/>
            <w:r w:rsidRPr="00F82A30">
              <w:rPr>
                <w:rFonts w:ascii="Times New Roman" w:eastAsia="Times New Roman" w:hAnsi="Times New Roman" w:cs="Times New Roman"/>
                <w:sz w:val="26"/>
                <w:szCs w:val="26"/>
              </w:rPr>
              <w:t>береді</w:t>
            </w:r>
            <w:proofErr w:type="spellEnd"/>
            <w:r w:rsidRPr="00F82A30">
              <w:rPr>
                <w:rFonts w:ascii="Times New Roman" w:eastAsia="Times New Roman" w:hAnsi="Times New Roman" w:cs="Times New Roman"/>
                <w:sz w:val="26"/>
                <w:szCs w:val="26"/>
              </w:rPr>
              <w:t>.</w:t>
            </w:r>
            <w:r w:rsidR="00F82A30"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өз орынбасарларының және</w:t>
            </w:r>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 xml:space="preserve">басқа да </w:t>
            </w:r>
            <w:proofErr w:type="spellStart"/>
            <w:r w:rsidRPr="00F82A30">
              <w:rPr>
                <w:rFonts w:ascii="Times New Roman" w:eastAsia="Times New Roman" w:hAnsi="Times New Roman" w:cs="Times New Roman"/>
                <w:sz w:val="26"/>
                <w:szCs w:val="26"/>
              </w:rPr>
              <w:t>басшы</w:t>
            </w:r>
            <w:proofErr w:type="spellEnd"/>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қызметкерлердің</w:t>
            </w:r>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құзыретін</w:t>
            </w:r>
            <w:r w:rsidR="00597461" w:rsidRPr="00F82A30">
              <w:rPr>
                <w:rFonts w:ascii="Times New Roman" w:eastAsia="Times New Roman" w:hAnsi="Times New Roman" w:cs="Times New Roman"/>
                <w:sz w:val="26"/>
                <w:szCs w:val="26"/>
              </w:rPr>
              <w:t xml:space="preserve"> </w:t>
            </w:r>
            <w:proofErr w:type="spellStart"/>
            <w:r w:rsidRPr="00F82A30">
              <w:rPr>
                <w:rFonts w:ascii="Times New Roman" w:eastAsia="Times New Roman" w:hAnsi="Times New Roman" w:cs="Times New Roman"/>
                <w:sz w:val="26"/>
                <w:szCs w:val="26"/>
              </w:rPr>
              <w:t>белгілейді</w:t>
            </w:r>
            <w:proofErr w:type="spellEnd"/>
            <w:r w:rsidRPr="00F82A30">
              <w:rPr>
                <w:rFonts w:ascii="Times New Roman" w:eastAsia="Times New Roman" w:hAnsi="Times New Roman" w:cs="Times New Roman"/>
                <w:sz w:val="26"/>
                <w:szCs w:val="26"/>
              </w:rPr>
              <w:t>.</w:t>
            </w:r>
          </w:p>
        </w:tc>
        <w:tc>
          <w:tcPr>
            <w:tcW w:w="4536" w:type="dxa"/>
          </w:tcPr>
          <w:p w:rsidR="003E0EF0" w:rsidRPr="00F82A30" w:rsidRDefault="003E0EF0" w:rsidP="00F46C45">
            <w:pPr>
              <w:rPr>
                <w:rFonts w:ascii="Times New Roman" w:hAnsi="Times New Roman" w:cs="Times New Roman"/>
                <w:sz w:val="26"/>
                <w:szCs w:val="26"/>
              </w:rPr>
            </w:pPr>
            <w:r w:rsidRPr="00F82A30">
              <w:rPr>
                <w:rFonts w:ascii="Times New Roman" w:hAnsi="Times New Roman" w:cs="Times New Roman"/>
                <w:sz w:val="26"/>
                <w:szCs w:val="26"/>
              </w:rPr>
              <w:t xml:space="preserve">Әкімшілік-шаруашылық, ұйымдық </w:t>
            </w:r>
            <w:r w:rsidR="00B20EE8" w:rsidRPr="00F82A30">
              <w:rPr>
                <w:rFonts w:ascii="Times New Roman" w:hAnsi="Times New Roman" w:cs="Times New Roman"/>
                <w:sz w:val="26"/>
                <w:szCs w:val="26"/>
              </w:rPr>
              <w:t>–</w:t>
            </w:r>
            <w:r w:rsidRPr="00F82A30">
              <w:rPr>
                <w:rFonts w:ascii="Times New Roman" w:hAnsi="Times New Roman" w:cs="Times New Roman"/>
                <w:sz w:val="26"/>
                <w:szCs w:val="26"/>
              </w:rPr>
              <w:t xml:space="preserve"> басқару</w:t>
            </w:r>
            <w:r w:rsidR="00597461" w:rsidRPr="00F82A30">
              <w:rPr>
                <w:rFonts w:ascii="Times New Roman" w:hAnsi="Times New Roman" w:cs="Times New Roman"/>
                <w:sz w:val="26"/>
                <w:szCs w:val="26"/>
              </w:rPr>
              <w:t xml:space="preserve"> </w:t>
            </w:r>
            <w:proofErr w:type="spellStart"/>
            <w:r w:rsidRPr="00F82A30">
              <w:rPr>
                <w:rFonts w:ascii="Times New Roman" w:hAnsi="Times New Roman" w:cs="Times New Roman"/>
                <w:sz w:val="26"/>
                <w:szCs w:val="26"/>
              </w:rPr>
              <w:t>функцияларынан</w:t>
            </w:r>
            <w:proofErr w:type="spellEnd"/>
            <w:r w:rsidR="00597461" w:rsidRPr="00F82A30">
              <w:rPr>
                <w:rFonts w:ascii="Times New Roman" w:hAnsi="Times New Roman" w:cs="Times New Roman"/>
                <w:sz w:val="26"/>
                <w:szCs w:val="26"/>
              </w:rPr>
              <w:t xml:space="preserve"> </w:t>
            </w:r>
            <w:proofErr w:type="spellStart"/>
            <w:r w:rsidRPr="00F82A30">
              <w:rPr>
                <w:rFonts w:ascii="Times New Roman" w:hAnsi="Times New Roman" w:cs="Times New Roman"/>
                <w:sz w:val="26"/>
                <w:szCs w:val="26"/>
              </w:rPr>
              <w:t>туындайтын</w:t>
            </w:r>
            <w:proofErr w:type="spellEnd"/>
            <w:r w:rsidR="00597461" w:rsidRPr="00F82A30">
              <w:rPr>
                <w:rFonts w:ascii="Times New Roman" w:hAnsi="Times New Roman" w:cs="Times New Roman"/>
                <w:sz w:val="26"/>
                <w:szCs w:val="26"/>
              </w:rPr>
              <w:t xml:space="preserve"> </w:t>
            </w:r>
            <w:r w:rsidRPr="00F82A30">
              <w:rPr>
                <w:rFonts w:ascii="Times New Roman" w:hAnsi="Times New Roman" w:cs="Times New Roman"/>
                <w:sz w:val="26"/>
                <w:szCs w:val="26"/>
              </w:rPr>
              <w:t>тәуекелдер</w:t>
            </w:r>
          </w:p>
        </w:tc>
        <w:tc>
          <w:tcPr>
            <w:tcW w:w="2268" w:type="dxa"/>
          </w:tcPr>
          <w:p w:rsidR="003E0EF0" w:rsidRPr="00F82A30" w:rsidRDefault="00597461" w:rsidP="00F46C45">
            <w:pPr>
              <w:rPr>
                <w:rFonts w:ascii="Times New Roman" w:hAnsi="Times New Roman" w:cs="Times New Roman"/>
                <w:sz w:val="26"/>
                <w:szCs w:val="26"/>
                <w:lang w:val="kk-KZ"/>
              </w:rPr>
            </w:pPr>
            <w:r w:rsidRPr="00F82A30">
              <w:rPr>
                <w:rFonts w:ascii="Times New Roman" w:hAnsi="Times New Roman" w:cs="Times New Roman"/>
                <w:sz w:val="26"/>
                <w:szCs w:val="26"/>
                <w:lang w:val="kk-KZ"/>
              </w:rPr>
              <w:t>Орташа</w:t>
            </w:r>
          </w:p>
        </w:tc>
      </w:tr>
      <w:tr w:rsidR="00F916DC" w:rsidRPr="00F82A30" w:rsidTr="003E0EF0">
        <w:tc>
          <w:tcPr>
            <w:tcW w:w="605" w:type="dxa"/>
          </w:tcPr>
          <w:p w:rsidR="00F916DC" w:rsidRPr="00F82A30" w:rsidRDefault="00F916DC" w:rsidP="00F46C45">
            <w:pPr>
              <w:rPr>
                <w:rFonts w:ascii="Times New Roman" w:hAnsi="Times New Roman" w:cs="Times New Roman"/>
                <w:b/>
                <w:sz w:val="26"/>
                <w:szCs w:val="26"/>
                <w:lang w:val="kk-KZ"/>
              </w:rPr>
            </w:pPr>
            <w:r w:rsidRPr="00F82A30">
              <w:rPr>
                <w:rFonts w:ascii="Times New Roman" w:hAnsi="Times New Roman" w:cs="Times New Roman"/>
                <w:b/>
                <w:sz w:val="26"/>
                <w:szCs w:val="26"/>
                <w:lang w:val="kk-KZ"/>
              </w:rPr>
              <w:t>2.</w:t>
            </w:r>
          </w:p>
        </w:tc>
        <w:tc>
          <w:tcPr>
            <w:tcW w:w="2480" w:type="dxa"/>
          </w:tcPr>
          <w:p w:rsidR="00F916DC" w:rsidRPr="00F82A30" w:rsidRDefault="00F916DC" w:rsidP="00F46C45">
            <w:pPr>
              <w:rPr>
                <w:rFonts w:ascii="Times New Roman" w:hAnsi="Times New Roman" w:cs="Times New Roman"/>
                <w:sz w:val="26"/>
                <w:szCs w:val="26"/>
                <w:lang w:val="kk-KZ"/>
              </w:rPr>
            </w:pPr>
            <w:r w:rsidRPr="00F82A30">
              <w:rPr>
                <w:rFonts w:ascii="Times New Roman" w:hAnsi="Times New Roman" w:cs="Times New Roman"/>
                <w:sz w:val="26"/>
                <w:szCs w:val="26"/>
                <w:lang w:val="kk-KZ"/>
              </w:rPr>
              <w:t>Бас инженер</w:t>
            </w:r>
          </w:p>
        </w:tc>
        <w:tc>
          <w:tcPr>
            <w:tcW w:w="4820" w:type="dxa"/>
          </w:tcPr>
          <w:p w:rsidR="008352A4" w:rsidRPr="00F82A30" w:rsidRDefault="008352A4" w:rsidP="008352A4">
            <w:pPr>
              <w:pStyle w:val="a4"/>
              <w:jc w:val="both"/>
              <w:rPr>
                <w:rFonts w:ascii="Times New Roman" w:eastAsia="Times New Roman" w:hAnsi="Times New Roman" w:cs="Times New Roman"/>
                <w:sz w:val="26"/>
                <w:szCs w:val="26"/>
                <w:lang w:val="kk-KZ"/>
              </w:rPr>
            </w:pPr>
            <w:r w:rsidRPr="00F82A30">
              <w:rPr>
                <w:rFonts w:ascii="Times New Roman" w:eastAsia="Times New Roman" w:hAnsi="Times New Roman" w:cs="Times New Roman"/>
                <w:sz w:val="26"/>
                <w:szCs w:val="26"/>
                <w:lang w:val="kk-KZ"/>
              </w:rPr>
              <w:t>Кәсіпорынның техникалық қызметтерінің жұмысын басқарады, олардың қызметінің нәтижелерін, бағынысты бөлімшелердегі еңбек және өндірістік тәртіптің жағдайын бақылайды.</w:t>
            </w:r>
          </w:p>
          <w:p w:rsidR="00F916DC" w:rsidRPr="00F82A30" w:rsidRDefault="008352A4" w:rsidP="008352A4">
            <w:pPr>
              <w:pStyle w:val="a4"/>
              <w:jc w:val="both"/>
              <w:rPr>
                <w:rFonts w:ascii="Times New Roman" w:eastAsia="Times New Roman" w:hAnsi="Times New Roman" w:cs="Times New Roman"/>
                <w:color w:val="FF0000"/>
                <w:sz w:val="26"/>
                <w:szCs w:val="26"/>
                <w:lang w:val="kk-KZ"/>
              </w:rPr>
            </w:pPr>
            <w:r w:rsidRPr="00F82A30">
              <w:rPr>
                <w:rFonts w:ascii="Times New Roman" w:eastAsia="Times New Roman" w:hAnsi="Times New Roman" w:cs="Times New Roman"/>
                <w:sz w:val="26"/>
                <w:szCs w:val="26"/>
                <w:lang w:val="kk-KZ"/>
              </w:rPr>
              <w:t>Кәсіпорынды</w:t>
            </w:r>
            <w:r w:rsidR="00597461" w:rsidRPr="00F82A30">
              <w:rPr>
                <w:rFonts w:ascii="Times New Roman" w:eastAsia="Times New Roman" w:hAnsi="Times New Roman" w:cs="Times New Roman"/>
                <w:sz w:val="26"/>
                <w:szCs w:val="26"/>
                <w:lang w:val="kk-KZ"/>
              </w:rPr>
              <w:t xml:space="preserve"> </w:t>
            </w:r>
            <w:r w:rsidRPr="00F82A30">
              <w:rPr>
                <w:rFonts w:ascii="Times New Roman" w:eastAsia="Times New Roman" w:hAnsi="Times New Roman" w:cs="Times New Roman"/>
                <w:sz w:val="26"/>
                <w:szCs w:val="26"/>
                <w:lang w:val="kk-KZ"/>
              </w:rPr>
              <w:t>қайта</w:t>
            </w:r>
            <w:r w:rsidR="00597461" w:rsidRPr="00F82A30">
              <w:rPr>
                <w:rFonts w:ascii="Times New Roman" w:eastAsia="Times New Roman" w:hAnsi="Times New Roman" w:cs="Times New Roman"/>
                <w:sz w:val="26"/>
                <w:szCs w:val="26"/>
                <w:lang w:val="kk-KZ"/>
              </w:rPr>
              <w:t xml:space="preserve"> </w:t>
            </w:r>
            <w:r w:rsidRPr="00F82A30">
              <w:rPr>
                <w:rFonts w:ascii="Times New Roman" w:eastAsia="Times New Roman" w:hAnsi="Times New Roman" w:cs="Times New Roman"/>
                <w:sz w:val="26"/>
                <w:szCs w:val="26"/>
                <w:lang w:val="kk-KZ"/>
              </w:rPr>
              <w:t>құру</w:t>
            </w:r>
            <w:r w:rsidR="00597461" w:rsidRPr="00F82A30">
              <w:rPr>
                <w:rFonts w:ascii="Times New Roman" w:eastAsia="Times New Roman" w:hAnsi="Times New Roman" w:cs="Times New Roman"/>
                <w:sz w:val="26"/>
                <w:szCs w:val="26"/>
                <w:lang w:val="kk-KZ"/>
              </w:rPr>
              <w:t xml:space="preserve"> </w:t>
            </w:r>
            <w:r w:rsidRPr="00F82A30">
              <w:rPr>
                <w:rFonts w:ascii="Times New Roman" w:eastAsia="Times New Roman" w:hAnsi="Times New Roman" w:cs="Times New Roman"/>
                <w:sz w:val="26"/>
                <w:szCs w:val="26"/>
                <w:lang w:val="kk-KZ"/>
              </w:rPr>
              <w:t>және</w:t>
            </w:r>
            <w:r w:rsidR="00597461" w:rsidRPr="00F82A30">
              <w:rPr>
                <w:rFonts w:ascii="Times New Roman" w:eastAsia="Times New Roman" w:hAnsi="Times New Roman" w:cs="Times New Roman"/>
                <w:sz w:val="26"/>
                <w:szCs w:val="26"/>
                <w:lang w:val="kk-KZ"/>
              </w:rPr>
              <w:t xml:space="preserve"> </w:t>
            </w:r>
            <w:r w:rsidRPr="00F82A30">
              <w:rPr>
                <w:rFonts w:ascii="Times New Roman" w:eastAsia="Times New Roman" w:hAnsi="Times New Roman" w:cs="Times New Roman"/>
                <w:sz w:val="26"/>
                <w:szCs w:val="26"/>
                <w:lang w:val="kk-KZ"/>
              </w:rPr>
              <w:t>жаңғырту</w:t>
            </w:r>
            <w:r w:rsidR="00597461" w:rsidRPr="00F82A30">
              <w:rPr>
                <w:rFonts w:ascii="Times New Roman" w:eastAsia="Times New Roman" w:hAnsi="Times New Roman" w:cs="Times New Roman"/>
                <w:sz w:val="26"/>
                <w:szCs w:val="26"/>
                <w:lang w:val="kk-KZ"/>
              </w:rPr>
              <w:t xml:space="preserve"> </w:t>
            </w:r>
            <w:r w:rsidRPr="00F82A30">
              <w:rPr>
                <w:rFonts w:ascii="Times New Roman" w:eastAsia="Times New Roman" w:hAnsi="Times New Roman" w:cs="Times New Roman"/>
                <w:sz w:val="26"/>
                <w:szCs w:val="26"/>
                <w:lang w:val="kk-KZ"/>
              </w:rPr>
              <w:t>бойынша</w:t>
            </w:r>
            <w:r w:rsidR="00597461" w:rsidRPr="00F82A30">
              <w:rPr>
                <w:rFonts w:ascii="Times New Roman" w:eastAsia="Times New Roman" w:hAnsi="Times New Roman" w:cs="Times New Roman"/>
                <w:sz w:val="26"/>
                <w:szCs w:val="26"/>
                <w:lang w:val="kk-KZ"/>
              </w:rPr>
              <w:t xml:space="preserve"> </w:t>
            </w:r>
            <w:r w:rsidRPr="00F82A30">
              <w:rPr>
                <w:rFonts w:ascii="Times New Roman" w:eastAsia="Times New Roman" w:hAnsi="Times New Roman" w:cs="Times New Roman"/>
                <w:sz w:val="26"/>
                <w:szCs w:val="26"/>
                <w:lang w:val="kk-KZ"/>
              </w:rPr>
              <w:t>іс-шараларды</w:t>
            </w:r>
            <w:r w:rsidR="00597461" w:rsidRPr="00F82A30">
              <w:rPr>
                <w:rFonts w:ascii="Times New Roman" w:eastAsia="Times New Roman" w:hAnsi="Times New Roman" w:cs="Times New Roman"/>
                <w:sz w:val="26"/>
                <w:szCs w:val="26"/>
                <w:lang w:val="kk-KZ"/>
              </w:rPr>
              <w:t xml:space="preserve"> </w:t>
            </w:r>
            <w:r w:rsidRPr="00F82A30">
              <w:rPr>
                <w:rFonts w:ascii="Times New Roman" w:eastAsia="Times New Roman" w:hAnsi="Times New Roman" w:cs="Times New Roman"/>
                <w:sz w:val="26"/>
                <w:szCs w:val="26"/>
                <w:lang w:val="kk-KZ"/>
              </w:rPr>
              <w:t>әзірлеу</w:t>
            </w:r>
            <w:r w:rsidR="00597461" w:rsidRPr="00F82A30">
              <w:rPr>
                <w:rFonts w:ascii="Times New Roman" w:eastAsia="Times New Roman" w:hAnsi="Times New Roman" w:cs="Times New Roman"/>
                <w:sz w:val="26"/>
                <w:szCs w:val="26"/>
                <w:lang w:val="kk-KZ"/>
              </w:rPr>
              <w:t xml:space="preserve"> </w:t>
            </w:r>
            <w:r w:rsidRPr="00F82A30">
              <w:rPr>
                <w:rFonts w:ascii="Times New Roman" w:eastAsia="Times New Roman" w:hAnsi="Times New Roman" w:cs="Times New Roman"/>
                <w:sz w:val="26"/>
                <w:szCs w:val="26"/>
                <w:lang w:val="kk-KZ"/>
              </w:rPr>
              <w:t>жұмыстарын</w:t>
            </w:r>
            <w:r w:rsidR="00597461" w:rsidRPr="00F82A30">
              <w:rPr>
                <w:rFonts w:ascii="Times New Roman" w:eastAsia="Times New Roman" w:hAnsi="Times New Roman" w:cs="Times New Roman"/>
                <w:sz w:val="26"/>
                <w:szCs w:val="26"/>
                <w:lang w:val="kk-KZ"/>
              </w:rPr>
              <w:t xml:space="preserve"> </w:t>
            </w:r>
            <w:r w:rsidRPr="00F82A30">
              <w:rPr>
                <w:rFonts w:ascii="Times New Roman" w:eastAsia="Times New Roman" w:hAnsi="Times New Roman" w:cs="Times New Roman"/>
                <w:sz w:val="26"/>
                <w:szCs w:val="26"/>
                <w:lang w:val="kk-KZ"/>
              </w:rPr>
              <w:t xml:space="preserve">басқарады. Жаңа техника </w:t>
            </w:r>
            <w:r w:rsidRPr="00F82A30">
              <w:rPr>
                <w:rFonts w:ascii="Times New Roman" w:eastAsia="Times New Roman" w:hAnsi="Times New Roman" w:cs="Times New Roman"/>
                <w:sz w:val="26"/>
                <w:szCs w:val="26"/>
                <w:lang w:val="kk-KZ"/>
              </w:rPr>
              <w:lastRenderedPageBreak/>
              <w:t>мен технологияны</w:t>
            </w:r>
            <w:r w:rsidR="00597461" w:rsidRPr="00F82A30">
              <w:rPr>
                <w:rFonts w:ascii="Times New Roman" w:eastAsia="Times New Roman" w:hAnsi="Times New Roman" w:cs="Times New Roman"/>
                <w:sz w:val="26"/>
                <w:szCs w:val="26"/>
                <w:lang w:val="kk-KZ"/>
              </w:rPr>
              <w:t xml:space="preserve"> </w:t>
            </w:r>
            <w:r w:rsidRPr="00F82A30">
              <w:rPr>
                <w:rFonts w:ascii="Times New Roman" w:eastAsia="Times New Roman" w:hAnsi="Times New Roman" w:cs="Times New Roman"/>
                <w:sz w:val="26"/>
                <w:szCs w:val="26"/>
                <w:lang w:val="kk-KZ"/>
              </w:rPr>
              <w:t>енгізу</w:t>
            </w:r>
            <w:r w:rsidR="00597461" w:rsidRPr="00F82A30">
              <w:rPr>
                <w:rFonts w:ascii="Times New Roman" w:eastAsia="Times New Roman" w:hAnsi="Times New Roman" w:cs="Times New Roman"/>
                <w:sz w:val="26"/>
                <w:szCs w:val="26"/>
                <w:lang w:val="kk-KZ"/>
              </w:rPr>
              <w:t xml:space="preserve"> </w:t>
            </w:r>
            <w:r w:rsidRPr="00F82A30">
              <w:rPr>
                <w:rFonts w:ascii="Times New Roman" w:eastAsia="Times New Roman" w:hAnsi="Times New Roman" w:cs="Times New Roman"/>
                <w:sz w:val="26"/>
                <w:szCs w:val="26"/>
                <w:lang w:val="kk-KZ"/>
              </w:rPr>
              <w:t>жоспарларын</w:t>
            </w:r>
            <w:r w:rsidR="00597461" w:rsidRPr="00F82A30">
              <w:rPr>
                <w:rFonts w:ascii="Times New Roman" w:eastAsia="Times New Roman" w:hAnsi="Times New Roman" w:cs="Times New Roman"/>
                <w:sz w:val="26"/>
                <w:szCs w:val="26"/>
                <w:lang w:val="kk-KZ"/>
              </w:rPr>
              <w:t xml:space="preserve"> </w:t>
            </w:r>
            <w:r w:rsidRPr="00F82A30">
              <w:rPr>
                <w:rFonts w:ascii="Times New Roman" w:eastAsia="Times New Roman" w:hAnsi="Times New Roman" w:cs="Times New Roman"/>
                <w:sz w:val="26"/>
                <w:szCs w:val="26"/>
                <w:lang w:val="kk-KZ"/>
              </w:rPr>
              <w:t>әзірлеуді</w:t>
            </w:r>
            <w:r w:rsidR="00597461" w:rsidRPr="00F82A30">
              <w:rPr>
                <w:rFonts w:ascii="Times New Roman" w:eastAsia="Times New Roman" w:hAnsi="Times New Roman" w:cs="Times New Roman"/>
                <w:sz w:val="26"/>
                <w:szCs w:val="26"/>
                <w:lang w:val="kk-KZ"/>
              </w:rPr>
              <w:t xml:space="preserve"> </w:t>
            </w:r>
            <w:r w:rsidRPr="00F82A30">
              <w:rPr>
                <w:rFonts w:ascii="Times New Roman" w:eastAsia="Times New Roman" w:hAnsi="Times New Roman" w:cs="Times New Roman"/>
                <w:sz w:val="26"/>
                <w:szCs w:val="26"/>
                <w:lang w:val="kk-KZ"/>
              </w:rPr>
              <w:t>және</w:t>
            </w:r>
            <w:r w:rsidR="00597461" w:rsidRPr="00F82A30">
              <w:rPr>
                <w:rFonts w:ascii="Times New Roman" w:eastAsia="Times New Roman" w:hAnsi="Times New Roman" w:cs="Times New Roman"/>
                <w:sz w:val="26"/>
                <w:szCs w:val="26"/>
                <w:lang w:val="kk-KZ"/>
              </w:rPr>
              <w:t xml:space="preserve"> </w:t>
            </w:r>
            <w:r w:rsidRPr="00F82A30">
              <w:rPr>
                <w:rFonts w:ascii="Times New Roman" w:eastAsia="Times New Roman" w:hAnsi="Times New Roman" w:cs="Times New Roman"/>
                <w:sz w:val="26"/>
                <w:szCs w:val="26"/>
                <w:lang w:val="kk-KZ"/>
              </w:rPr>
              <w:t>іске</w:t>
            </w:r>
            <w:r w:rsidR="00597461" w:rsidRPr="00F82A30">
              <w:rPr>
                <w:rFonts w:ascii="Times New Roman" w:eastAsia="Times New Roman" w:hAnsi="Times New Roman" w:cs="Times New Roman"/>
                <w:sz w:val="26"/>
                <w:szCs w:val="26"/>
                <w:lang w:val="kk-KZ"/>
              </w:rPr>
              <w:t xml:space="preserve"> </w:t>
            </w:r>
            <w:r w:rsidRPr="00F82A30">
              <w:rPr>
                <w:rFonts w:ascii="Times New Roman" w:eastAsia="Times New Roman" w:hAnsi="Times New Roman" w:cs="Times New Roman"/>
                <w:sz w:val="26"/>
                <w:szCs w:val="26"/>
                <w:lang w:val="kk-KZ"/>
              </w:rPr>
              <w:t>асыруды</w:t>
            </w:r>
            <w:r w:rsidR="00597461" w:rsidRPr="00F82A30">
              <w:rPr>
                <w:rFonts w:ascii="Times New Roman" w:eastAsia="Times New Roman" w:hAnsi="Times New Roman" w:cs="Times New Roman"/>
                <w:sz w:val="26"/>
                <w:szCs w:val="26"/>
                <w:lang w:val="kk-KZ"/>
              </w:rPr>
              <w:t xml:space="preserve"> </w:t>
            </w:r>
            <w:r w:rsidRPr="00F82A30">
              <w:rPr>
                <w:rFonts w:ascii="Times New Roman" w:eastAsia="Times New Roman" w:hAnsi="Times New Roman" w:cs="Times New Roman"/>
                <w:sz w:val="26"/>
                <w:szCs w:val="26"/>
                <w:lang w:val="kk-KZ"/>
              </w:rPr>
              <w:t>ұйымдастырады.</w:t>
            </w:r>
          </w:p>
        </w:tc>
        <w:tc>
          <w:tcPr>
            <w:tcW w:w="4536" w:type="dxa"/>
          </w:tcPr>
          <w:p w:rsidR="008352A4" w:rsidRPr="00F82A30" w:rsidRDefault="008352A4" w:rsidP="008352A4">
            <w:pPr>
              <w:shd w:val="clear" w:color="auto" w:fill="FFFFFF"/>
              <w:jc w:val="both"/>
              <w:rPr>
                <w:rFonts w:ascii="Times New Roman" w:eastAsia="Times New Roman" w:hAnsi="Times New Roman" w:cs="Times New Roman"/>
                <w:spacing w:val="1"/>
                <w:sz w:val="26"/>
                <w:szCs w:val="26"/>
                <w:lang w:val="kk-KZ"/>
              </w:rPr>
            </w:pPr>
            <w:r w:rsidRPr="00F82A30">
              <w:rPr>
                <w:rFonts w:ascii="Times New Roman" w:eastAsia="Times New Roman" w:hAnsi="Times New Roman" w:cs="Times New Roman"/>
                <w:spacing w:val="1"/>
                <w:sz w:val="26"/>
                <w:szCs w:val="26"/>
                <w:lang w:val="kk-KZ"/>
              </w:rPr>
              <w:lastRenderedPageBreak/>
              <w:t>Жұмыс</w:t>
            </w:r>
            <w:r w:rsidR="00597461" w:rsidRPr="00F82A30">
              <w:rPr>
                <w:rFonts w:ascii="Times New Roman" w:eastAsia="Times New Roman" w:hAnsi="Times New Roman" w:cs="Times New Roman"/>
                <w:spacing w:val="1"/>
                <w:sz w:val="26"/>
                <w:szCs w:val="26"/>
                <w:lang w:val="kk-KZ"/>
              </w:rPr>
              <w:t xml:space="preserve"> </w:t>
            </w:r>
            <w:r w:rsidRPr="00F82A30">
              <w:rPr>
                <w:rFonts w:ascii="Times New Roman" w:eastAsia="Times New Roman" w:hAnsi="Times New Roman" w:cs="Times New Roman"/>
                <w:spacing w:val="1"/>
                <w:sz w:val="26"/>
                <w:szCs w:val="26"/>
                <w:lang w:val="kk-KZ"/>
              </w:rPr>
              <w:t>көлемін</w:t>
            </w:r>
            <w:r w:rsidR="00597461" w:rsidRPr="00F82A30">
              <w:rPr>
                <w:rFonts w:ascii="Times New Roman" w:eastAsia="Times New Roman" w:hAnsi="Times New Roman" w:cs="Times New Roman"/>
                <w:spacing w:val="1"/>
                <w:sz w:val="26"/>
                <w:szCs w:val="26"/>
                <w:lang w:val="kk-KZ"/>
              </w:rPr>
              <w:t xml:space="preserve"> </w:t>
            </w:r>
            <w:r w:rsidRPr="00F82A30">
              <w:rPr>
                <w:rFonts w:ascii="Times New Roman" w:eastAsia="Times New Roman" w:hAnsi="Times New Roman" w:cs="Times New Roman"/>
                <w:spacing w:val="1"/>
                <w:sz w:val="26"/>
                <w:szCs w:val="26"/>
                <w:lang w:val="kk-KZ"/>
              </w:rPr>
              <w:t>асыра</w:t>
            </w:r>
            <w:r w:rsidR="00597461" w:rsidRPr="00F82A30">
              <w:rPr>
                <w:rFonts w:ascii="Times New Roman" w:eastAsia="Times New Roman" w:hAnsi="Times New Roman" w:cs="Times New Roman"/>
                <w:spacing w:val="1"/>
                <w:sz w:val="26"/>
                <w:szCs w:val="26"/>
                <w:lang w:val="kk-KZ"/>
              </w:rPr>
              <w:t xml:space="preserve"> </w:t>
            </w:r>
            <w:r w:rsidRPr="00F82A30">
              <w:rPr>
                <w:rFonts w:ascii="Times New Roman" w:eastAsia="Times New Roman" w:hAnsi="Times New Roman" w:cs="Times New Roman"/>
                <w:spacing w:val="1"/>
                <w:sz w:val="26"/>
                <w:szCs w:val="26"/>
                <w:lang w:val="kk-KZ"/>
              </w:rPr>
              <w:t>көрсетіп</w:t>
            </w:r>
            <w:r w:rsidR="00597461" w:rsidRPr="00F82A30">
              <w:rPr>
                <w:rFonts w:ascii="Times New Roman" w:eastAsia="Times New Roman" w:hAnsi="Times New Roman" w:cs="Times New Roman"/>
                <w:spacing w:val="1"/>
                <w:sz w:val="26"/>
                <w:szCs w:val="26"/>
                <w:lang w:val="kk-KZ"/>
              </w:rPr>
              <w:t xml:space="preserve"> </w:t>
            </w:r>
            <w:r w:rsidRPr="00F82A30">
              <w:rPr>
                <w:rFonts w:ascii="Times New Roman" w:eastAsia="Times New Roman" w:hAnsi="Times New Roman" w:cs="Times New Roman"/>
                <w:spacing w:val="1"/>
                <w:sz w:val="26"/>
                <w:szCs w:val="26"/>
                <w:lang w:val="kk-KZ"/>
              </w:rPr>
              <w:t>актілерді жабу, сапасыз</w:t>
            </w:r>
            <w:r w:rsidR="00597461" w:rsidRPr="00F82A30">
              <w:rPr>
                <w:rFonts w:ascii="Times New Roman" w:eastAsia="Times New Roman" w:hAnsi="Times New Roman" w:cs="Times New Roman"/>
                <w:spacing w:val="1"/>
                <w:sz w:val="26"/>
                <w:szCs w:val="26"/>
                <w:lang w:val="kk-KZ"/>
              </w:rPr>
              <w:t xml:space="preserve"> </w:t>
            </w:r>
            <w:r w:rsidRPr="00F82A30">
              <w:rPr>
                <w:rFonts w:ascii="Times New Roman" w:eastAsia="Times New Roman" w:hAnsi="Times New Roman" w:cs="Times New Roman"/>
                <w:spacing w:val="1"/>
                <w:sz w:val="26"/>
                <w:szCs w:val="26"/>
                <w:lang w:val="kk-KZ"/>
              </w:rPr>
              <w:t>материалдар мен жабдықтарды</w:t>
            </w:r>
            <w:r w:rsidR="00597461" w:rsidRPr="00F82A30">
              <w:rPr>
                <w:rFonts w:ascii="Times New Roman" w:eastAsia="Times New Roman" w:hAnsi="Times New Roman" w:cs="Times New Roman"/>
                <w:spacing w:val="1"/>
                <w:sz w:val="26"/>
                <w:szCs w:val="26"/>
                <w:lang w:val="kk-KZ"/>
              </w:rPr>
              <w:t xml:space="preserve"> </w:t>
            </w:r>
            <w:r w:rsidRPr="00F82A30">
              <w:rPr>
                <w:rFonts w:ascii="Times New Roman" w:eastAsia="Times New Roman" w:hAnsi="Times New Roman" w:cs="Times New Roman"/>
                <w:spacing w:val="1"/>
                <w:sz w:val="26"/>
                <w:szCs w:val="26"/>
                <w:lang w:val="kk-KZ"/>
              </w:rPr>
              <w:t>қабылдау.</w:t>
            </w:r>
          </w:p>
          <w:p w:rsidR="00F916DC" w:rsidRPr="00F82A30" w:rsidRDefault="008352A4" w:rsidP="008352A4">
            <w:pPr>
              <w:pStyle w:val="a4"/>
              <w:jc w:val="both"/>
              <w:rPr>
                <w:rFonts w:ascii="Times New Roman" w:eastAsia="Times New Roman" w:hAnsi="Times New Roman" w:cs="Times New Roman"/>
                <w:color w:val="FF0000"/>
                <w:sz w:val="26"/>
                <w:szCs w:val="26"/>
                <w:lang w:val="kk-KZ"/>
              </w:rPr>
            </w:pPr>
            <w:r w:rsidRPr="00F82A30">
              <w:rPr>
                <w:rFonts w:ascii="Times New Roman" w:eastAsia="Times New Roman" w:hAnsi="Times New Roman" w:cs="Times New Roman"/>
                <w:spacing w:val="1"/>
                <w:sz w:val="26"/>
                <w:szCs w:val="26"/>
                <w:lang w:val="kk-KZ"/>
              </w:rPr>
              <w:t>Желілерге</w:t>
            </w:r>
            <w:r w:rsidR="00597461" w:rsidRPr="00F82A30">
              <w:rPr>
                <w:rFonts w:ascii="Times New Roman" w:eastAsia="Times New Roman" w:hAnsi="Times New Roman" w:cs="Times New Roman"/>
                <w:spacing w:val="1"/>
                <w:sz w:val="26"/>
                <w:szCs w:val="26"/>
                <w:lang w:val="kk-KZ"/>
              </w:rPr>
              <w:t xml:space="preserve"> </w:t>
            </w:r>
            <w:r w:rsidRPr="00F82A30">
              <w:rPr>
                <w:rFonts w:ascii="Times New Roman" w:eastAsia="Times New Roman" w:hAnsi="Times New Roman" w:cs="Times New Roman"/>
                <w:spacing w:val="1"/>
                <w:sz w:val="26"/>
                <w:szCs w:val="26"/>
                <w:lang w:val="kk-KZ"/>
              </w:rPr>
              <w:t>қосылуға</w:t>
            </w:r>
            <w:r w:rsidR="00597461" w:rsidRPr="00F82A30">
              <w:rPr>
                <w:rFonts w:ascii="Times New Roman" w:eastAsia="Times New Roman" w:hAnsi="Times New Roman" w:cs="Times New Roman"/>
                <w:spacing w:val="1"/>
                <w:sz w:val="26"/>
                <w:szCs w:val="26"/>
                <w:lang w:val="kk-KZ"/>
              </w:rPr>
              <w:t xml:space="preserve"> </w:t>
            </w:r>
            <w:r w:rsidRPr="00F82A30">
              <w:rPr>
                <w:rFonts w:ascii="Times New Roman" w:eastAsia="Times New Roman" w:hAnsi="Times New Roman" w:cs="Times New Roman"/>
                <w:spacing w:val="1"/>
                <w:sz w:val="26"/>
                <w:szCs w:val="26"/>
                <w:lang w:val="kk-KZ"/>
              </w:rPr>
              <w:t>негізсіз</w:t>
            </w:r>
            <w:r w:rsidR="00597461" w:rsidRPr="00F82A30">
              <w:rPr>
                <w:rFonts w:ascii="Times New Roman" w:eastAsia="Times New Roman" w:hAnsi="Times New Roman" w:cs="Times New Roman"/>
                <w:spacing w:val="1"/>
                <w:sz w:val="26"/>
                <w:szCs w:val="26"/>
                <w:lang w:val="kk-KZ"/>
              </w:rPr>
              <w:t xml:space="preserve"> </w:t>
            </w:r>
            <w:r w:rsidRPr="00F82A30">
              <w:rPr>
                <w:rFonts w:ascii="Times New Roman" w:eastAsia="Times New Roman" w:hAnsi="Times New Roman" w:cs="Times New Roman"/>
                <w:spacing w:val="1"/>
                <w:sz w:val="26"/>
                <w:szCs w:val="26"/>
                <w:lang w:val="kk-KZ"/>
              </w:rPr>
              <w:t>рұқсат беру, нормалар мен ережелерді</w:t>
            </w:r>
            <w:r w:rsidR="00597461" w:rsidRPr="00F82A30">
              <w:rPr>
                <w:rFonts w:ascii="Times New Roman" w:eastAsia="Times New Roman" w:hAnsi="Times New Roman" w:cs="Times New Roman"/>
                <w:spacing w:val="1"/>
                <w:sz w:val="26"/>
                <w:szCs w:val="26"/>
                <w:lang w:val="kk-KZ"/>
              </w:rPr>
              <w:t xml:space="preserve"> </w:t>
            </w:r>
            <w:r w:rsidRPr="00F82A30">
              <w:rPr>
                <w:rFonts w:ascii="Times New Roman" w:eastAsia="Times New Roman" w:hAnsi="Times New Roman" w:cs="Times New Roman"/>
                <w:spacing w:val="1"/>
                <w:sz w:val="26"/>
                <w:szCs w:val="26"/>
                <w:lang w:val="kk-KZ"/>
              </w:rPr>
              <w:t>бұза</w:t>
            </w:r>
            <w:r w:rsidR="00597461" w:rsidRPr="00F82A30">
              <w:rPr>
                <w:rFonts w:ascii="Times New Roman" w:eastAsia="Times New Roman" w:hAnsi="Times New Roman" w:cs="Times New Roman"/>
                <w:spacing w:val="1"/>
                <w:sz w:val="26"/>
                <w:szCs w:val="26"/>
                <w:lang w:val="kk-KZ"/>
              </w:rPr>
              <w:t xml:space="preserve"> </w:t>
            </w:r>
            <w:r w:rsidRPr="00F82A30">
              <w:rPr>
                <w:rFonts w:ascii="Times New Roman" w:eastAsia="Times New Roman" w:hAnsi="Times New Roman" w:cs="Times New Roman"/>
                <w:spacing w:val="1"/>
                <w:sz w:val="26"/>
                <w:szCs w:val="26"/>
                <w:lang w:val="kk-KZ"/>
              </w:rPr>
              <w:t>отырып</w:t>
            </w:r>
            <w:r w:rsidR="00597461" w:rsidRPr="00F82A30">
              <w:rPr>
                <w:rFonts w:ascii="Times New Roman" w:eastAsia="Times New Roman" w:hAnsi="Times New Roman" w:cs="Times New Roman"/>
                <w:spacing w:val="1"/>
                <w:sz w:val="26"/>
                <w:szCs w:val="26"/>
                <w:lang w:val="kk-KZ"/>
              </w:rPr>
              <w:t xml:space="preserve"> </w:t>
            </w:r>
            <w:r w:rsidRPr="00F82A30">
              <w:rPr>
                <w:rFonts w:ascii="Times New Roman" w:eastAsia="Times New Roman" w:hAnsi="Times New Roman" w:cs="Times New Roman"/>
                <w:spacing w:val="1"/>
                <w:sz w:val="26"/>
                <w:szCs w:val="26"/>
                <w:lang w:val="kk-KZ"/>
              </w:rPr>
              <w:t>жобаларды</w:t>
            </w:r>
            <w:r w:rsidR="00597461" w:rsidRPr="00F82A30">
              <w:rPr>
                <w:rFonts w:ascii="Times New Roman" w:eastAsia="Times New Roman" w:hAnsi="Times New Roman" w:cs="Times New Roman"/>
                <w:spacing w:val="1"/>
                <w:sz w:val="26"/>
                <w:szCs w:val="26"/>
                <w:lang w:val="kk-KZ"/>
              </w:rPr>
              <w:t xml:space="preserve"> </w:t>
            </w:r>
            <w:r w:rsidRPr="00F82A30">
              <w:rPr>
                <w:rFonts w:ascii="Times New Roman" w:eastAsia="Times New Roman" w:hAnsi="Times New Roman" w:cs="Times New Roman"/>
                <w:spacing w:val="1"/>
                <w:sz w:val="26"/>
                <w:szCs w:val="26"/>
                <w:lang w:val="kk-KZ"/>
              </w:rPr>
              <w:t>келісу.</w:t>
            </w:r>
          </w:p>
        </w:tc>
        <w:tc>
          <w:tcPr>
            <w:tcW w:w="2268" w:type="dxa"/>
          </w:tcPr>
          <w:p w:rsidR="00F916DC" w:rsidRPr="00F82A30" w:rsidRDefault="00597461" w:rsidP="0035727B">
            <w:pPr>
              <w:rPr>
                <w:rFonts w:ascii="Times New Roman" w:hAnsi="Times New Roman" w:cs="Times New Roman"/>
                <w:sz w:val="26"/>
                <w:szCs w:val="26"/>
                <w:lang w:val="kk-KZ"/>
              </w:rPr>
            </w:pPr>
            <w:r w:rsidRPr="00F82A30">
              <w:rPr>
                <w:rFonts w:ascii="Times New Roman" w:hAnsi="Times New Roman" w:cs="Times New Roman"/>
                <w:sz w:val="26"/>
                <w:szCs w:val="26"/>
                <w:lang w:val="kk-KZ"/>
              </w:rPr>
              <w:t>Орташа</w:t>
            </w:r>
          </w:p>
        </w:tc>
      </w:tr>
      <w:tr w:rsidR="00F916DC" w:rsidRPr="00F82A30" w:rsidTr="003E0EF0">
        <w:tc>
          <w:tcPr>
            <w:tcW w:w="605" w:type="dxa"/>
          </w:tcPr>
          <w:p w:rsidR="00F916DC" w:rsidRPr="00F82A30" w:rsidRDefault="00F916DC" w:rsidP="00F46C45">
            <w:pPr>
              <w:rPr>
                <w:rFonts w:ascii="Times New Roman" w:hAnsi="Times New Roman" w:cs="Times New Roman"/>
                <w:b/>
                <w:sz w:val="26"/>
                <w:szCs w:val="26"/>
              </w:rPr>
            </w:pPr>
            <w:r w:rsidRPr="00F82A30">
              <w:rPr>
                <w:rFonts w:ascii="Times New Roman" w:hAnsi="Times New Roman" w:cs="Times New Roman"/>
                <w:b/>
                <w:sz w:val="26"/>
                <w:szCs w:val="26"/>
                <w:lang w:val="kk-KZ"/>
              </w:rPr>
              <w:lastRenderedPageBreak/>
              <w:t>3</w:t>
            </w:r>
            <w:r w:rsidRPr="00F82A30">
              <w:rPr>
                <w:rFonts w:ascii="Times New Roman" w:hAnsi="Times New Roman" w:cs="Times New Roman"/>
                <w:b/>
                <w:sz w:val="26"/>
                <w:szCs w:val="26"/>
              </w:rPr>
              <w:t>.</w:t>
            </w:r>
          </w:p>
        </w:tc>
        <w:tc>
          <w:tcPr>
            <w:tcW w:w="2480" w:type="dxa"/>
          </w:tcPr>
          <w:p w:rsidR="00F916DC" w:rsidRPr="00F82A30" w:rsidRDefault="00F916DC" w:rsidP="00F46C45">
            <w:pPr>
              <w:rPr>
                <w:rFonts w:ascii="Times New Roman" w:hAnsi="Times New Roman" w:cs="Times New Roman"/>
                <w:sz w:val="26"/>
                <w:szCs w:val="26"/>
              </w:rPr>
            </w:pPr>
            <w:r w:rsidRPr="00F82A30">
              <w:rPr>
                <w:rFonts w:ascii="Times New Roman" w:hAnsi="Times New Roman" w:cs="Times New Roman"/>
                <w:sz w:val="26"/>
                <w:szCs w:val="26"/>
              </w:rPr>
              <w:t>Директордың қаржы экономикалықмәселелержөніндегіорынбасары</w:t>
            </w:r>
          </w:p>
        </w:tc>
        <w:tc>
          <w:tcPr>
            <w:tcW w:w="4820" w:type="dxa"/>
          </w:tcPr>
          <w:p w:rsidR="00F916DC" w:rsidRPr="00F82A30" w:rsidRDefault="00F916DC" w:rsidP="003E0EF0">
            <w:pPr>
              <w:pStyle w:val="a4"/>
              <w:jc w:val="both"/>
              <w:rPr>
                <w:rFonts w:ascii="Times New Roman" w:eastAsia="Times New Roman" w:hAnsi="Times New Roman" w:cs="Times New Roman"/>
                <w:sz w:val="26"/>
                <w:szCs w:val="26"/>
              </w:rPr>
            </w:pPr>
            <w:r w:rsidRPr="00F82A30">
              <w:rPr>
                <w:rFonts w:ascii="Times New Roman" w:eastAsia="Times New Roman" w:hAnsi="Times New Roman" w:cs="Times New Roman"/>
                <w:sz w:val="26"/>
                <w:szCs w:val="26"/>
              </w:rPr>
              <w:t>Кәсіпорынның экономикалық және</w:t>
            </w:r>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қаржылық</w:t>
            </w:r>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көрсеткіштерін</w:t>
            </w:r>
            <w:r w:rsidR="00597461" w:rsidRPr="00F82A30">
              <w:rPr>
                <w:rFonts w:ascii="Times New Roman" w:eastAsia="Times New Roman" w:hAnsi="Times New Roman" w:cs="Times New Roman"/>
                <w:sz w:val="26"/>
                <w:szCs w:val="26"/>
              </w:rPr>
              <w:t xml:space="preserve"> </w:t>
            </w:r>
            <w:proofErr w:type="spellStart"/>
            <w:r w:rsidRPr="00F82A30">
              <w:rPr>
                <w:rFonts w:ascii="Times New Roman" w:eastAsia="Times New Roman" w:hAnsi="Times New Roman" w:cs="Times New Roman"/>
                <w:sz w:val="26"/>
                <w:szCs w:val="26"/>
              </w:rPr>
              <w:t>жоспарлау</w:t>
            </w:r>
            <w:proofErr w:type="spellEnd"/>
            <w:r w:rsidRPr="00F82A30">
              <w:rPr>
                <w:rFonts w:ascii="Times New Roman" w:eastAsia="Times New Roman" w:hAnsi="Times New Roman" w:cs="Times New Roman"/>
                <w:sz w:val="26"/>
                <w:szCs w:val="26"/>
              </w:rPr>
              <w:t xml:space="preserve">, </w:t>
            </w:r>
            <w:r w:rsidR="00297AE3">
              <w:rPr>
                <w:rFonts w:ascii="Times New Roman" w:eastAsia="Times New Roman" w:hAnsi="Times New Roman" w:cs="Times New Roman"/>
                <w:sz w:val="26"/>
                <w:szCs w:val="26"/>
                <w:lang w:val="kk-KZ"/>
              </w:rPr>
              <w:t>н</w:t>
            </w:r>
            <w:proofErr w:type="spellStart"/>
            <w:r w:rsidRPr="00F82A30">
              <w:rPr>
                <w:rFonts w:ascii="Times New Roman" w:eastAsia="Times New Roman" w:hAnsi="Times New Roman" w:cs="Times New Roman"/>
                <w:sz w:val="26"/>
                <w:szCs w:val="26"/>
              </w:rPr>
              <w:t>ормативтік</w:t>
            </w:r>
            <w:proofErr w:type="spellEnd"/>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еңбек</w:t>
            </w:r>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шығындарын қайта қарау, тауарлы</w:t>
            </w:r>
            <w:proofErr w:type="gramStart"/>
            <w:r w:rsidRPr="00F82A30">
              <w:rPr>
                <w:rFonts w:ascii="Times New Roman" w:eastAsia="Times New Roman" w:hAnsi="Times New Roman" w:cs="Times New Roman"/>
                <w:sz w:val="26"/>
                <w:szCs w:val="26"/>
              </w:rPr>
              <w:t>қ-</w:t>
            </w:r>
            <w:proofErr w:type="gramEnd"/>
            <w:r w:rsidRPr="00F82A30">
              <w:rPr>
                <w:rFonts w:ascii="Times New Roman" w:eastAsia="Times New Roman" w:hAnsi="Times New Roman" w:cs="Times New Roman"/>
                <w:sz w:val="26"/>
                <w:szCs w:val="26"/>
              </w:rPr>
              <w:t>материалдық</w:t>
            </w:r>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құндылықтарды</w:t>
            </w:r>
            <w:r w:rsidR="00597461" w:rsidRPr="00F82A30">
              <w:rPr>
                <w:rFonts w:ascii="Times New Roman" w:eastAsia="Times New Roman" w:hAnsi="Times New Roman" w:cs="Times New Roman"/>
                <w:sz w:val="26"/>
                <w:szCs w:val="26"/>
              </w:rPr>
              <w:t xml:space="preserve"> </w:t>
            </w:r>
            <w:proofErr w:type="spellStart"/>
            <w:r w:rsidRPr="00F82A30">
              <w:rPr>
                <w:rFonts w:ascii="Times New Roman" w:eastAsia="Times New Roman" w:hAnsi="Times New Roman" w:cs="Times New Roman"/>
                <w:sz w:val="26"/>
                <w:szCs w:val="26"/>
              </w:rPr>
              <w:t>есепке</w:t>
            </w:r>
            <w:proofErr w:type="spellEnd"/>
            <w:r w:rsidR="00597461" w:rsidRPr="00F82A30">
              <w:rPr>
                <w:rFonts w:ascii="Times New Roman" w:eastAsia="Times New Roman" w:hAnsi="Times New Roman" w:cs="Times New Roman"/>
                <w:sz w:val="26"/>
                <w:szCs w:val="26"/>
              </w:rPr>
              <w:t xml:space="preserve"> </w:t>
            </w:r>
            <w:proofErr w:type="spellStart"/>
            <w:r w:rsidRPr="00F82A30">
              <w:rPr>
                <w:rFonts w:ascii="Times New Roman" w:eastAsia="Times New Roman" w:hAnsi="Times New Roman" w:cs="Times New Roman"/>
                <w:sz w:val="26"/>
                <w:szCs w:val="26"/>
              </w:rPr>
              <w:t>алу</w:t>
            </w:r>
            <w:proofErr w:type="spellEnd"/>
            <w:r w:rsidRPr="00F82A30">
              <w:rPr>
                <w:rFonts w:ascii="Times New Roman" w:eastAsia="Times New Roman" w:hAnsi="Times New Roman" w:cs="Times New Roman"/>
                <w:sz w:val="26"/>
                <w:szCs w:val="26"/>
              </w:rPr>
              <w:t xml:space="preserve"> мен </w:t>
            </w:r>
            <w:proofErr w:type="spellStart"/>
            <w:r w:rsidRPr="00F82A30">
              <w:rPr>
                <w:rFonts w:ascii="Times New Roman" w:eastAsia="Times New Roman" w:hAnsi="Times New Roman" w:cs="Times New Roman"/>
                <w:sz w:val="26"/>
                <w:szCs w:val="26"/>
              </w:rPr>
              <w:t>нормалауды</w:t>
            </w:r>
            <w:proofErr w:type="spellEnd"/>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оңтайландыру</w:t>
            </w:r>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және</w:t>
            </w:r>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өндірістік</w:t>
            </w:r>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қуаттарды</w:t>
            </w:r>
            <w:r w:rsidR="00597461" w:rsidRPr="00F82A30">
              <w:rPr>
                <w:rFonts w:ascii="Times New Roman" w:eastAsia="Times New Roman" w:hAnsi="Times New Roman" w:cs="Times New Roman"/>
                <w:sz w:val="26"/>
                <w:szCs w:val="26"/>
              </w:rPr>
              <w:t xml:space="preserve"> </w:t>
            </w:r>
            <w:proofErr w:type="spellStart"/>
            <w:r w:rsidRPr="00F82A30">
              <w:rPr>
                <w:rFonts w:ascii="Times New Roman" w:eastAsia="Times New Roman" w:hAnsi="Times New Roman" w:cs="Times New Roman"/>
                <w:sz w:val="26"/>
                <w:szCs w:val="26"/>
              </w:rPr>
              <w:t>пайдалану</w:t>
            </w:r>
            <w:proofErr w:type="spellEnd"/>
            <w:r w:rsidRPr="00F82A30">
              <w:rPr>
                <w:rFonts w:ascii="Times New Roman" w:eastAsia="Times New Roman" w:hAnsi="Times New Roman" w:cs="Times New Roman"/>
                <w:sz w:val="26"/>
                <w:szCs w:val="26"/>
              </w:rPr>
              <w:t>,</w:t>
            </w:r>
          </w:p>
          <w:p w:rsidR="00F916DC" w:rsidRPr="00F82A30" w:rsidRDefault="00297AE3" w:rsidP="003E0EF0">
            <w:pPr>
              <w:rPr>
                <w:rFonts w:ascii="Times New Roman" w:hAnsi="Times New Roman" w:cs="Times New Roman"/>
                <w:sz w:val="26"/>
                <w:szCs w:val="26"/>
              </w:rPr>
            </w:pPr>
            <w:r>
              <w:rPr>
                <w:rFonts w:ascii="Times New Roman" w:eastAsia="Times New Roman" w:hAnsi="Times New Roman" w:cs="Times New Roman"/>
                <w:sz w:val="26"/>
                <w:szCs w:val="26"/>
                <w:lang w:val="kk-KZ"/>
              </w:rPr>
              <w:t>б</w:t>
            </w:r>
            <w:proofErr w:type="spellStart"/>
            <w:r w:rsidR="00F916DC" w:rsidRPr="00F82A30">
              <w:rPr>
                <w:rFonts w:ascii="Times New Roman" w:eastAsia="Times New Roman" w:hAnsi="Times New Roman" w:cs="Times New Roman"/>
                <w:sz w:val="26"/>
                <w:szCs w:val="26"/>
              </w:rPr>
              <w:t>ухгалтерлік</w:t>
            </w:r>
            <w:proofErr w:type="spellEnd"/>
            <w:r w:rsidR="00597461" w:rsidRPr="00F82A30">
              <w:rPr>
                <w:rFonts w:ascii="Times New Roman" w:eastAsia="Times New Roman" w:hAnsi="Times New Roman" w:cs="Times New Roman"/>
                <w:sz w:val="26"/>
                <w:szCs w:val="26"/>
              </w:rPr>
              <w:t xml:space="preserve"> </w:t>
            </w:r>
            <w:r w:rsidR="00F916DC" w:rsidRPr="00F82A30">
              <w:rPr>
                <w:rFonts w:ascii="Times New Roman" w:eastAsia="Times New Roman" w:hAnsi="Times New Roman" w:cs="Times New Roman"/>
                <w:sz w:val="26"/>
                <w:szCs w:val="26"/>
              </w:rPr>
              <w:t>және</w:t>
            </w:r>
            <w:r w:rsidR="00597461" w:rsidRPr="00F82A30">
              <w:rPr>
                <w:rFonts w:ascii="Times New Roman" w:eastAsia="Times New Roman" w:hAnsi="Times New Roman" w:cs="Times New Roman"/>
                <w:sz w:val="26"/>
                <w:szCs w:val="26"/>
              </w:rPr>
              <w:t xml:space="preserve"> </w:t>
            </w:r>
            <w:r w:rsidR="00F916DC" w:rsidRPr="00F82A30">
              <w:rPr>
                <w:rFonts w:ascii="Times New Roman" w:eastAsia="Times New Roman" w:hAnsi="Times New Roman" w:cs="Times New Roman"/>
                <w:sz w:val="26"/>
                <w:szCs w:val="26"/>
              </w:rPr>
              <w:t>қаржы-экономикалық</w:t>
            </w:r>
            <w:r w:rsidR="00597461" w:rsidRPr="00F82A30">
              <w:rPr>
                <w:rFonts w:ascii="Times New Roman" w:eastAsia="Times New Roman" w:hAnsi="Times New Roman" w:cs="Times New Roman"/>
                <w:sz w:val="26"/>
                <w:szCs w:val="26"/>
              </w:rPr>
              <w:t xml:space="preserve"> </w:t>
            </w:r>
            <w:r w:rsidR="00F916DC" w:rsidRPr="00F82A30">
              <w:rPr>
                <w:rFonts w:ascii="Times New Roman" w:eastAsia="Times New Roman" w:hAnsi="Times New Roman" w:cs="Times New Roman"/>
                <w:sz w:val="26"/>
                <w:szCs w:val="26"/>
              </w:rPr>
              <w:t>жұмысты</w:t>
            </w:r>
            <w:r w:rsidR="00597461" w:rsidRPr="00F82A30">
              <w:rPr>
                <w:rFonts w:ascii="Times New Roman" w:eastAsia="Times New Roman" w:hAnsi="Times New Roman" w:cs="Times New Roman"/>
                <w:sz w:val="26"/>
                <w:szCs w:val="26"/>
              </w:rPr>
              <w:t xml:space="preserve"> </w:t>
            </w:r>
            <w:proofErr w:type="spellStart"/>
            <w:r w:rsidR="00F916DC" w:rsidRPr="00F82A30">
              <w:rPr>
                <w:rFonts w:ascii="Times New Roman" w:eastAsia="Times New Roman" w:hAnsi="Times New Roman" w:cs="Times New Roman"/>
                <w:sz w:val="26"/>
                <w:szCs w:val="26"/>
              </w:rPr>
              <w:t>орындайтын</w:t>
            </w:r>
            <w:proofErr w:type="spellEnd"/>
            <w:r w:rsidR="00597461" w:rsidRPr="00F82A30">
              <w:rPr>
                <w:rFonts w:ascii="Times New Roman" w:eastAsia="Times New Roman" w:hAnsi="Times New Roman" w:cs="Times New Roman"/>
                <w:sz w:val="26"/>
                <w:szCs w:val="26"/>
              </w:rPr>
              <w:t xml:space="preserve"> </w:t>
            </w:r>
            <w:r w:rsidR="00F916DC" w:rsidRPr="00F82A30">
              <w:rPr>
                <w:rFonts w:ascii="Times New Roman" w:eastAsia="Times New Roman" w:hAnsi="Times New Roman" w:cs="Times New Roman"/>
                <w:sz w:val="26"/>
                <w:szCs w:val="26"/>
              </w:rPr>
              <w:t>құрылымдық</w:t>
            </w:r>
            <w:r w:rsidR="00597461" w:rsidRPr="00F82A30">
              <w:rPr>
                <w:rFonts w:ascii="Times New Roman" w:eastAsia="Times New Roman" w:hAnsi="Times New Roman" w:cs="Times New Roman"/>
                <w:sz w:val="26"/>
                <w:szCs w:val="26"/>
              </w:rPr>
              <w:t xml:space="preserve"> </w:t>
            </w:r>
            <w:r w:rsidR="00F916DC" w:rsidRPr="00F82A30">
              <w:rPr>
                <w:rFonts w:ascii="Times New Roman" w:eastAsia="Times New Roman" w:hAnsi="Times New Roman" w:cs="Times New Roman"/>
                <w:sz w:val="26"/>
                <w:szCs w:val="26"/>
              </w:rPr>
              <w:t xml:space="preserve">бөлімшелерге, </w:t>
            </w:r>
            <w:proofErr w:type="spellStart"/>
            <w:r w:rsidR="00F916DC" w:rsidRPr="00F82A30">
              <w:rPr>
                <w:rFonts w:ascii="Times New Roman" w:eastAsia="Times New Roman" w:hAnsi="Times New Roman" w:cs="Times New Roman"/>
                <w:sz w:val="26"/>
                <w:szCs w:val="26"/>
              </w:rPr>
              <w:t>абоненттік</w:t>
            </w:r>
            <w:proofErr w:type="spellEnd"/>
            <w:r w:rsidR="00597461" w:rsidRPr="00F82A30">
              <w:rPr>
                <w:rFonts w:ascii="Times New Roman" w:eastAsia="Times New Roman" w:hAnsi="Times New Roman" w:cs="Times New Roman"/>
                <w:sz w:val="26"/>
                <w:szCs w:val="26"/>
              </w:rPr>
              <w:t xml:space="preserve"> </w:t>
            </w:r>
            <w:r w:rsidR="00F916DC" w:rsidRPr="00F82A30">
              <w:rPr>
                <w:rFonts w:ascii="Times New Roman" w:eastAsia="Times New Roman" w:hAnsi="Times New Roman" w:cs="Times New Roman"/>
                <w:sz w:val="26"/>
                <w:szCs w:val="26"/>
              </w:rPr>
              <w:t>бөлімге</w:t>
            </w:r>
            <w:r w:rsidR="00597461" w:rsidRPr="00F82A30">
              <w:rPr>
                <w:rFonts w:ascii="Times New Roman" w:eastAsia="Times New Roman" w:hAnsi="Times New Roman" w:cs="Times New Roman"/>
                <w:sz w:val="26"/>
                <w:szCs w:val="26"/>
              </w:rPr>
              <w:t xml:space="preserve"> </w:t>
            </w:r>
            <w:r w:rsidR="00F916DC" w:rsidRPr="00F82A30">
              <w:rPr>
                <w:rFonts w:ascii="Times New Roman" w:eastAsia="Times New Roman" w:hAnsi="Times New Roman" w:cs="Times New Roman"/>
                <w:sz w:val="26"/>
                <w:szCs w:val="26"/>
              </w:rPr>
              <w:t>басшылық</w:t>
            </w:r>
            <w:r w:rsidR="00597461" w:rsidRPr="00F82A30">
              <w:rPr>
                <w:rFonts w:ascii="Times New Roman" w:eastAsia="Times New Roman" w:hAnsi="Times New Roman" w:cs="Times New Roman"/>
                <w:sz w:val="26"/>
                <w:szCs w:val="26"/>
              </w:rPr>
              <w:t xml:space="preserve"> </w:t>
            </w:r>
            <w:r w:rsidR="00F916DC" w:rsidRPr="00F82A30">
              <w:rPr>
                <w:rFonts w:ascii="Times New Roman" w:eastAsia="Times New Roman" w:hAnsi="Times New Roman" w:cs="Times New Roman"/>
                <w:sz w:val="26"/>
                <w:szCs w:val="26"/>
                <w:lang w:val="kk-KZ"/>
              </w:rPr>
              <w:t>ету</w:t>
            </w:r>
            <w:r w:rsidR="00F916DC" w:rsidRPr="00F82A30">
              <w:rPr>
                <w:rFonts w:ascii="Times New Roman" w:eastAsia="Times New Roman" w:hAnsi="Times New Roman" w:cs="Times New Roman"/>
                <w:sz w:val="26"/>
                <w:szCs w:val="26"/>
              </w:rPr>
              <w:t>.</w:t>
            </w:r>
          </w:p>
        </w:tc>
        <w:tc>
          <w:tcPr>
            <w:tcW w:w="4536" w:type="dxa"/>
          </w:tcPr>
          <w:p w:rsidR="00F916DC" w:rsidRPr="00F82A30" w:rsidRDefault="00F916DC" w:rsidP="003E0EF0">
            <w:pPr>
              <w:pStyle w:val="a4"/>
              <w:jc w:val="both"/>
              <w:rPr>
                <w:rFonts w:ascii="Times New Roman" w:eastAsia="Times New Roman" w:hAnsi="Times New Roman" w:cs="Times New Roman"/>
                <w:sz w:val="26"/>
                <w:szCs w:val="26"/>
              </w:rPr>
            </w:pPr>
            <w:r w:rsidRPr="00F82A30">
              <w:rPr>
                <w:rFonts w:ascii="Times New Roman" w:eastAsia="Times New Roman" w:hAnsi="Times New Roman" w:cs="Times New Roman"/>
                <w:sz w:val="26"/>
                <w:szCs w:val="26"/>
              </w:rPr>
              <w:t>Кәсіпорынның қаржылық және экономикалық</w:t>
            </w:r>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қызметіне</w:t>
            </w:r>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әсерету</w:t>
            </w:r>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мүмкіндігі,</w:t>
            </w:r>
          </w:p>
          <w:p w:rsidR="00F916DC" w:rsidRPr="00F82A30" w:rsidRDefault="00597461" w:rsidP="003E0EF0">
            <w:pPr>
              <w:jc w:val="both"/>
              <w:rPr>
                <w:rFonts w:ascii="Times New Roman" w:hAnsi="Times New Roman" w:cs="Times New Roman"/>
                <w:sz w:val="26"/>
                <w:szCs w:val="26"/>
              </w:rPr>
            </w:pPr>
            <w:proofErr w:type="spellStart"/>
            <w:r w:rsidRPr="00F82A30">
              <w:rPr>
                <w:rFonts w:ascii="Times New Roman" w:eastAsia="Times New Roman" w:hAnsi="Times New Roman" w:cs="Times New Roman"/>
                <w:sz w:val="26"/>
                <w:szCs w:val="26"/>
              </w:rPr>
              <w:t>Н</w:t>
            </w:r>
            <w:r w:rsidR="00F916DC" w:rsidRPr="00F82A30">
              <w:rPr>
                <w:rFonts w:ascii="Times New Roman" w:eastAsia="Times New Roman" w:hAnsi="Times New Roman" w:cs="Times New Roman"/>
                <w:sz w:val="26"/>
                <w:szCs w:val="26"/>
              </w:rPr>
              <w:t>егізсіз</w:t>
            </w:r>
            <w:proofErr w:type="spellEnd"/>
            <w:r w:rsidRPr="00F82A30">
              <w:rPr>
                <w:rFonts w:ascii="Times New Roman" w:eastAsia="Times New Roman" w:hAnsi="Times New Roman" w:cs="Times New Roman"/>
                <w:sz w:val="26"/>
                <w:szCs w:val="26"/>
              </w:rPr>
              <w:t xml:space="preserve"> </w:t>
            </w:r>
            <w:r w:rsidR="00F916DC" w:rsidRPr="00F82A30">
              <w:rPr>
                <w:rFonts w:ascii="Times New Roman" w:eastAsia="Times New Roman" w:hAnsi="Times New Roman" w:cs="Times New Roman"/>
                <w:sz w:val="26"/>
                <w:szCs w:val="26"/>
              </w:rPr>
              <w:t>артықшылықтар</w:t>
            </w:r>
            <w:r w:rsidRPr="00F82A30">
              <w:rPr>
                <w:rFonts w:ascii="Times New Roman" w:eastAsia="Times New Roman" w:hAnsi="Times New Roman" w:cs="Times New Roman"/>
                <w:sz w:val="26"/>
                <w:szCs w:val="26"/>
              </w:rPr>
              <w:t xml:space="preserve"> </w:t>
            </w:r>
            <w:proofErr w:type="spellStart"/>
            <w:r w:rsidR="00F916DC" w:rsidRPr="00F82A30">
              <w:rPr>
                <w:rFonts w:ascii="Times New Roman" w:eastAsia="Times New Roman" w:hAnsi="Times New Roman" w:cs="Times New Roman"/>
                <w:sz w:val="26"/>
                <w:szCs w:val="26"/>
              </w:rPr>
              <w:t>беруге</w:t>
            </w:r>
            <w:proofErr w:type="spellEnd"/>
            <w:r w:rsidR="00F916DC" w:rsidRPr="00F82A30">
              <w:rPr>
                <w:rFonts w:ascii="Times New Roman" w:eastAsia="Times New Roman" w:hAnsi="Times New Roman" w:cs="Times New Roman"/>
                <w:sz w:val="26"/>
                <w:szCs w:val="26"/>
              </w:rPr>
              <w:t xml:space="preserve">, коммерциялық құпияны </w:t>
            </w:r>
            <w:proofErr w:type="gramStart"/>
            <w:r w:rsidR="00F916DC" w:rsidRPr="00F82A30">
              <w:rPr>
                <w:rFonts w:ascii="Times New Roman" w:eastAsia="Times New Roman" w:hAnsi="Times New Roman" w:cs="Times New Roman"/>
                <w:sz w:val="26"/>
                <w:szCs w:val="26"/>
              </w:rPr>
              <w:t>ашу</w:t>
            </w:r>
            <w:proofErr w:type="gramEnd"/>
            <w:r w:rsidR="00F916DC" w:rsidRPr="00F82A30">
              <w:rPr>
                <w:rFonts w:ascii="Times New Roman" w:eastAsia="Times New Roman" w:hAnsi="Times New Roman" w:cs="Times New Roman"/>
                <w:sz w:val="26"/>
                <w:szCs w:val="26"/>
              </w:rPr>
              <w:t>ға</w:t>
            </w:r>
            <w:r w:rsidRPr="00F82A30">
              <w:rPr>
                <w:rFonts w:ascii="Times New Roman" w:eastAsia="Times New Roman" w:hAnsi="Times New Roman" w:cs="Times New Roman"/>
                <w:sz w:val="26"/>
                <w:szCs w:val="26"/>
              </w:rPr>
              <w:t xml:space="preserve"> </w:t>
            </w:r>
            <w:r w:rsidR="00F916DC" w:rsidRPr="00F82A30">
              <w:rPr>
                <w:rFonts w:ascii="Times New Roman" w:eastAsia="Times New Roman" w:hAnsi="Times New Roman" w:cs="Times New Roman"/>
                <w:sz w:val="26"/>
                <w:szCs w:val="26"/>
              </w:rPr>
              <w:t>әкеп</w:t>
            </w:r>
            <w:r w:rsidRPr="00F82A30">
              <w:rPr>
                <w:rFonts w:ascii="Times New Roman" w:eastAsia="Times New Roman" w:hAnsi="Times New Roman" w:cs="Times New Roman"/>
                <w:sz w:val="26"/>
                <w:szCs w:val="26"/>
              </w:rPr>
              <w:t xml:space="preserve"> </w:t>
            </w:r>
            <w:r w:rsidR="00F916DC" w:rsidRPr="00F82A30">
              <w:rPr>
                <w:rFonts w:ascii="Times New Roman" w:eastAsia="Times New Roman" w:hAnsi="Times New Roman" w:cs="Times New Roman"/>
                <w:sz w:val="26"/>
                <w:szCs w:val="26"/>
              </w:rPr>
              <w:t>соғатын</w:t>
            </w:r>
            <w:r w:rsidRPr="00F82A30">
              <w:rPr>
                <w:rFonts w:ascii="Times New Roman" w:eastAsia="Times New Roman" w:hAnsi="Times New Roman" w:cs="Times New Roman"/>
                <w:sz w:val="26"/>
                <w:szCs w:val="26"/>
              </w:rPr>
              <w:t xml:space="preserve"> </w:t>
            </w:r>
            <w:proofErr w:type="spellStart"/>
            <w:r w:rsidR="00F916DC" w:rsidRPr="00F82A30">
              <w:rPr>
                <w:rFonts w:ascii="Times New Roman" w:eastAsia="Times New Roman" w:hAnsi="Times New Roman" w:cs="Times New Roman"/>
                <w:sz w:val="26"/>
                <w:szCs w:val="26"/>
              </w:rPr>
              <w:t>шешімдер</w:t>
            </w:r>
            <w:proofErr w:type="spellEnd"/>
            <w:r w:rsidRPr="00F82A30">
              <w:rPr>
                <w:rFonts w:ascii="Times New Roman" w:eastAsia="Times New Roman" w:hAnsi="Times New Roman" w:cs="Times New Roman"/>
                <w:sz w:val="26"/>
                <w:szCs w:val="26"/>
              </w:rPr>
              <w:t xml:space="preserve"> </w:t>
            </w:r>
            <w:r w:rsidR="00F916DC" w:rsidRPr="00F82A30">
              <w:rPr>
                <w:rFonts w:ascii="Times New Roman" w:eastAsia="Times New Roman" w:hAnsi="Times New Roman" w:cs="Times New Roman"/>
                <w:sz w:val="26"/>
                <w:szCs w:val="26"/>
              </w:rPr>
              <w:t>қабылдауға</w:t>
            </w:r>
            <w:r w:rsidRPr="00F82A30">
              <w:rPr>
                <w:rFonts w:ascii="Times New Roman" w:eastAsia="Times New Roman" w:hAnsi="Times New Roman" w:cs="Times New Roman"/>
                <w:sz w:val="26"/>
                <w:szCs w:val="26"/>
              </w:rPr>
              <w:t xml:space="preserve"> </w:t>
            </w:r>
            <w:r w:rsidR="00F916DC" w:rsidRPr="00F82A30">
              <w:rPr>
                <w:rFonts w:ascii="Times New Roman" w:eastAsia="Times New Roman" w:hAnsi="Times New Roman" w:cs="Times New Roman"/>
                <w:sz w:val="26"/>
                <w:szCs w:val="26"/>
              </w:rPr>
              <w:t>ықпалету.</w:t>
            </w:r>
          </w:p>
        </w:tc>
        <w:tc>
          <w:tcPr>
            <w:tcW w:w="2268" w:type="dxa"/>
          </w:tcPr>
          <w:p w:rsidR="00F916DC" w:rsidRPr="00F82A30" w:rsidRDefault="00597461" w:rsidP="00F46C45">
            <w:pPr>
              <w:rPr>
                <w:rFonts w:ascii="Times New Roman" w:hAnsi="Times New Roman" w:cs="Times New Roman"/>
                <w:sz w:val="26"/>
                <w:szCs w:val="26"/>
              </w:rPr>
            </w:pPr>
            <w:r w:rsidRPr="00F82A30">
              <w:rPr>
                <w:rFonts w:ascii="Times New Roman" w:hAnsi="Times New Roman" w:cs="Times New Roman"/>
                <w:sz w:val="26"/>
                <w:szCs w:val="26"/>
                <w:lang w:val="kk-KZ"/>
              </w:rPr>
              <w:t>Орташа</w:t>
            </w:r>
          </w:p>
        </w:tc>
      </w:tr>
      <w:tr w:rsidR="00F916DC" w:rsidRPr="00F82A30" w:rsidTr="003E0EF0">
        <w:tc>
          <w:tcPr>
            <w:tcW w:w="605" w:type="dxa"/>
          </w:tcPr>
          <w:p w:rsidR="00F916DC" w:rsidRPr="00F82A30" w:rsidRDefault="00F916DC" w:rsidP="00F916DC">
            <w:pPr>
              <w:rPr>
                <w:rFonts w:ascii="Times New Roman" w:hAnsi="Times New Roman" w:cs="Times New Roman"/>
                <w:b/>
                <w:sz w:val="26"/>
                <w:szCs w:val="26"/>
              </w:rPr>
            </w:pPr>
            <w:r w:rsidRPr="00F82A30">
              <w:rPr>
                <w:rFonts w:ascii="Times New Roman" w:hAnsi="Times New Roman" w:cs="Times New Roman"/>
                <w:b/>
                <w:sz w:val="26"/>
                <w:szCs w:val="26"/>
                <w:lang w:val="kk-KZ"/>
              </w:rPr>
              <w:t>4</w:t>
            </w:r>
            <w:r w:rsidRPr="00F82A30">
              <w:rPr>
                <w:rFonts w:ascii="Times New Roman" w:hAnsi="Times New Roman" w:cs="Times New Roman"/>
                <w:b/>
                <w:sz w:val="26"/>
                <w:szCs w:val="26"/>
              </w:rPr>
              <w:t>.</w:t>
            </w:r>
          </w:p>
        </w:tc>
        <w:tc>
          <w:tcPr>
            <w:tcW w:w="2480" w:type="dxa"/>
          </w:tcPr>
          <w:p w:rsidR="00F916DC" w:rsidRPr="00F82A30" w:rsidRDefault="00F916DC" w:rsidP="00F46C45">
            <w:pPr>
              <w:jc w:val="center"/>
              <w:rPr>
                <w:rFonts w:ascii="Times New Roman" w:hAnsi="Times New Roman" w:cs="Times New Roman"/>
                <w:sz w:val="26"/>
                <w:szCs w:val="26"/>
              </w:rPr>
            </w:pPr>
            <w:r w:rsidRPr="00F82A30">
              <w:rPr>
                <w:rFonts w:ascii="Times New Roman" w:eastAsia="Times New Roman" w:hAnsi="Times New Roman" w:cs="Times New Roman"/>
                <w:sz w:val="26"/>
                <w:szCs w:val="26"/>
              </w:rPr>
              <w:t>Өнді</w:t>
            </w:r>
            <w:proofErr w:type="gramStart"/>
            <w:r w:rsidRPr="00F82A30">
              <w:rPr>
                <w:rFonts w:ascii="Times New Roman" w:eastAsia="Times New Roman" w:hAnsi="Times New Roman" w:cs="Times New Roman"/>
                <w:sz w:val="26"/>
                <w:szCs w:val="26"/>
              </w:rPr>
              <w:t>р</w:t>
            </w:r>
            <w:proofErr w:type="gramEnd"/>
            <w:r w:rsidRPr="00F82A30">
              <w:rPr>
                <w:rFonts w:ascii="Times New Roman" w:eastAsia="Times New Roman" w:hAnsi="Times New Roman" w:cs="Times New Roman"/>
                <w:sz w:val="26"/>
                <w:szCs w:val="26"/>
              </w:rPr>
              <w:t>істік-техникалық бөлімінің бастығы</w:t>
            </w:r>
          </w:p>
        </w:tc>
        <w:tc>
          <w:tcPr>
            <w:tcW w:w="4820" w:type="dxa"/>
          </w:tcPr>
          <w:p w:rsidR="00F916DC" w:rsidRPr="00F82A30" w:rsidRDefault="00F916DC" w:rsidP="00597461">
            <w:pPr>
              <w:pStyle w:val="a4"/>
              <w:jc w:val="both"/>
              <w:rPr>
                <w:rFonts w:ascii="Times New Roman" w:eastAsia="Times New Roman" w:hAnsi="Times New Roman" w:cs="Times New Roman"/>
                <w:sz w:val="26"/>
                <w:szCs w:val="26"/>
                <w:lang w:val="kk-KZ"/>
              </w:rPr>
            </w:pPr>
            <w:proofErr w:type="gramStart"/>
            <w:r w:rsidRPr="00F82A30">
              <w:rPr>
                <w:rFonts w:ascii="Times New Roman" w:eastAsia="Times New Roman" w:hAnsi="Times New Roman" w:cs="Times New Roman"/>
                <w:sz w:val="26"/>
                <w:szCs w:val="26"/>
              </w:rPr>
              <w:t>Жөндеу</w:t>
            </w:r>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жұмыстарының</w:t>
            </w:r>
            <w:r w:rsidR="00597461" w:rsidRPr="00F82A30">
              <w:rPr>
                <w:rFonts w:ascii="Times New Roman" w:eastAsia="Times New Roman" w:hAnsi="Times New Roman" w:cs="Times New Roman"/>
                <w:sz w:val="26"/>
                <w:szCs w:val="26"/>
              </w:rPr>
              <w:t xml:space="preserve"> </w:t>
            </w:r>
            <w:proofErr w:type="spellStart"/>
            <w:r w:rsidRPr="00F82A30">
              <w:rPr>
                <w:rFonts w:ascii="Times New Roman" w:eastAsia="Times New Roman" w:hAnsi="Times New Roman" w:cs="Times New Roman"/>
                <w:sz w:val="26"/>
                <w:szCs w:val="26"/>
              </w:rPr>
              <w:t>жоспарларын</w:t>
            </w:r>
            <w:proofErr w:type="spellEnd"/>
            <w:r w:rsidRPr="00F82A30">
              <w:rPr>
                <w:rFonts w:ascii="Times New Roman" w:eastAsia="Times New Roman" w:hAnsi="Times New Roman" w:cs="Times New Roman"/>
                <w:sz w:val="26"/>
                <w:szCs w:val="26"/>
              </w:rPr>
              <w:t xml:space="preserve"> (</w:t>
            </w:r>
            <w:proofErr w:type="spellStart"/>
            <w:r w:rsidRPr="00F82A30">
              <w:rPr>
                <w:rFonts w:ascii="Times New Roman" w:eastAsia="Times New Roman" w:hAnsi="Times New Roman" w:cs="Times New Roman"/>
                <w:sz w:val="26"/>
                <w:szCs w:val="26"/>
              </w:rPr>
              <w:t>желілерді</w:t>
            </w:r>
            <w:proofErr w:type="spellEnd"/>
            <w:r w:rsidR="00597461" w:rsidRPr="00F82A30">
              <w:rPr>
                <w:rFonts w:ascii="Times New Roman" w:eastAsia="Times New Roman" w:hAnsi="Times New Roman" w:cs="Times New Roman"/>
                <w:sz w:val="26"/>
                <w:szCs w:val="26"/>
              </w:rPr>
              <w:t xml:space="preserve"> </w:t>
            </w:r>
            <w:proofErr w:type="spellStart"/>
            <w:r w:rsidRPr="00F82A30">
              <w:rPr>
                <w:rFonts w:ascii="Times New Roman" w:eastAsia="Times New Roman" w:hAnsi="Times New Roman" w:cs="Times New Roman"/>
                <w:sz w:val="26"/>
                <w:szCs w:val="26"/>
              </w:rPr>
              <w:t>ауыстыру</w:t>
            </w:r>
            <w:proofErr w:type="spellEnd"/>
            <w:r w:rsidRPr="00F82A30">
              <w:rPr>
                <w:rFonts w:ascii="Times New Roman" w:eastAsia="Times New Roman" w:hAnsi="Times New Roman" w:cs="Times New Roman"/>
                <w:sz w:val="26"/>
                <w:szCs w:val="26"/>
              </w:rPr>
              <w:t>) әзірлейді</w:t>
            </w:r>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және</w:t>
            </w:r>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жұмыстардың</w:t>
            </w:r>
            <w:r w:rsidR="00597461" w:rsidRPr="00F82A30">
              <w:rPr>
                <w:rFonts w:ascii="Times New Roman" w:eastAsia="Times New Roman" w:hAnsi="Times New Roman" w:cs="Times New Roman"/>
                <w:sz w:val="26"/>
                <w:szCs w:val="26"/>
              </w:rPr>
              <w:t xml:space="preserve"> </w:t>
            </w:r>
            <w:proofErr w:type="spellStart"/>
            <w:r w:rsidRPr="00F82A30">
              <w:rPr>
                <w:rFonts w:ascii="Times New Roman" w:eastAsia="Times New Roman" w:hAnsi="Times New Roman" w:cs="Times New Roman"/>
                <w:sz w:val="26"/>
                <w:szCs w:val="26"/>
              </w:rPr>
              <w:t>барысын</w:t>
            </w:r>
            <w:proofErr w:type="spellEnd"/>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бақылауды</w:t>
            </w:r>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жүзеге</w:t>
            </w:r>
            <w:r w:rsidR="00597461" w:rsidRPr="00F82A30">
              <w:rPr>
                <w:rFonts w:ascii="Times New Roman" w:eastAsia="Times New Roman" w:hAnsi="Times New Roman" w:cs="Times New Roman"/>
                <w:sz w:val="26"/>
                <w:szCs w:val="26"/>
              </w:rPr>
              <w:t xml:space="preserve"> </w:t>
            </w:r>
            <w:proofErr w:type="spellStart"/>
            <w:r w:rsidRPr="00F82A30">
              <w:rPr>
                <w:rFonts w:ascii="Times New Roman" w:eastAsia="Times New Roman" w:hAnsi="Times New Roman" w:cs="Times New Roman"/>
                <w:sz w:val="26"/>
                <w:szCs w:val="26"/>
              </w:rPr>
              <w:t>асырады</w:t>
            </w:r>
            <w:proofErr w:type="spellEnd"/>
            <w:r w:rsidRPr="00F82A30">
              <w:rPr>
                <w:rFonts w:ascii="Times New Roman" w:eastAsia="Times New Roman" w:hAnsi="Times New Roman" w:cs="Times New Roman"/>
                <w:sz w:val="26"/>
                <w:szCs w:val="26"/>
              </w:rPr>
              <w:t xml:space="preserve">, </w:t>
            </w:r>
            <w:proofErr w:type="spellStart"/>
            <w:r w:rsidRPr="00F82A30">
              <w:rPr>
                <w:rFonts w:ascii="Times New Roman" w:eastAsia="Times New Roman" w:hAnsi="Times New Roman" w:cs="Times New Roman"/>
                <w:sz w:val="26"/>
                <w:szCs w:val="26"/>
              </w:rPr>
              <w:t>объектілерді</w:t>
            </w:r>
            <w:proofErr w:type="spellEnd"/>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қолданыстағы</w:t>
            </w:r>
            <w:r w:rsidR="00597461" w:rsidRPr="00F82A30">
              <w:rPr>
                <w:rFonts w:ascii="Times New Roman" w:eastAsia="Times New Roman" w:hAnsi="Times New Roman" w:cs="Times New Roman"/>
                <w:sz w:val="26"/>
                <w:szCs w:val="26"/>
              </w:rPr>
              <w:t xml:space="preserve"> </w:t>
            </w:r>
            <w:proofErr w:type="spellStart"/>
            <w:r w:rsidRPr="00F82A30">
              <w:rPr>
                <w:rFonts w:ascii="Times New Roman" w:eastAsia="Times New Roman" w:hAnsi="Times New Roman" w:cs="Times New Roman"/>
                <w:sz w:val="26"/>
                <w:szCs w:val="26"/>
              </w:rPr>
              <w:t>желілерге</w:t>
            </w:r>
            <w:proofErr w:type="spellEnd"/>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қосуға</w:t>
            </w:r>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техникалық</w:t>
            </w:r>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құжаттама</w:t>
            </w:r>
            <w:r w:rsidR="00597461" w:rsidRPr="00F82A30">
              <w:rPr>
                <w:rFonts w:ascii="Times New Roman" w:eastAsia="Times New Roman" w:hAnsi="Times New Roman" w:cs="Times New Roman"/>
                <w:sz w:val="26"/>
                <w:szCs w:val="26"/>
              </w:rPr>
              <w:t xml:space="preserve"> </w:t>
            </w:r>
            <w:proofErr w:type="spellStart"/>
            <w:r w:rsidRPr="00F82A30">
              <w:rPr>
                <w:rFonts w:ascii="Times New Roman" w:eastAsia="Times New Roman" w:hAnsi="Times New Roman" w:cs="Times New Roman"/>
                <w:sz w:val="26"/>
                <w:szCs w:val="26"/>
              </w:rPr>
              <w:t>береді</w:t>
            </w:r>
            <w:proofErr w:type="spellEnd"/>
            <w:r w:rsidRPr="00F82A30">
              <w:rPr>
                <w:rFonts w:ascii="Times New Roman" w:eastAsia="Times New Roman" w:hAnsi="Times New Roman" w:cs="Times New Roman"/>
                <w:sz w:val="26"/>
                <w:szCs w:val="26"/>
              </w:rPr>
              <w:t>, объектілердің</w:t>
            </w:r>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және</w:t>
            </w:r>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сыртқы</w:t>
            </w:r>
            <w:r w:rsidR="00597461" w:rsidRPr="00F82A30">
              <w:rPr>
                <w:rFonts w:ascii="Times New Roman" w:eastAsia="Times New Roman" w:hAnsi="Times New Roman" w:cs="Times New Roman"/>
                <w:sz w:val="26"/>
                <w:szCs w:val="26"/>
              </w:rPr>
              <w:t xml:space="preserve"> </w:t>
            </w:r>
            <w:proofErr w:type="spellStart"/>
            <w:r w:rsidRPr="00F82A30">
              <w:rPr>
                <w:rFonts w:ascii="Times New Roman" w:eastAsia="Times New Roman" w:hAnsi="Times New Roman" w:cs="Times New Roman"/>
                <w:sz w:val="26"/>
                <w:szCs w:val="26"/>
              </w:rPr>
              <w:t>сумен</w:t>
            </w:r>
            <w:proofErr w:type="spellEnd"/>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lang w:val="kk-KZ"/>
              </w:rPr>
              <w:t>қамту</w:t>
            </w:r>
            <w:r w:rsidRPr="00F82A30">
              <w:rPr>
                <w:rFonts w:ascii="Times New Roman" w:eastAsia="Times New Roman" w:hAnsi="Times New Roman" w:cs="Times New Roman"/>
                <w:sz w:val="26"/>
                <w:szCs w:val="26"/>
              </w:rPr>
              <w:t>, су бұру</w:t>
            </w:r>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желілерінің</w:t>
            </w:r>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пайдалануға</w:t>
            </w:r>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дайындығы</w:t>
            </w:r>
            <w:r w:rsidR="00597461" w:rsidRPr="00F82A30">
              <w:rPr>
                <w:rFonts w:ascii="Times New Roman" w:eastAsia="Times New Roman" w:hAnsi="Times New Roman" w:cs="Times New Roman"/>
                <w:sz w:val="26"/>
                <w:szCs w:val="26"/>
              </w:rPr>
              <w:t xml:space="preserve"> </w:t>
            </w:r>
            <w:proofErr w:type="spellStart"/>
            <w:r w:rsidRPr="00F82A30">
              <w:rPr>
                <w:rFonts w:ascii="Times New Roman" w:eastAsia="Times New Roman" w:hAnsi="Times New Roman" w:cs="Times New Roman"/>
                <w:sz w:val="26"/>
                <w:szCs w:val="26"/>
              </w:rPr>
              <w:t>туралы</w:t>
            </w:r>
            <w:proofErr w:type="spellEnd"/>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қорытынды</w:t>
            </w:r>
            <w:r w:rsidR="00597461" w:rsidRPr="00F82A30">
              <w:rPr>
                <w:rFonts w:ascii="Times New Roman" w:eastAsia="Times New Roman" w:hAnsi="Times New Roman" w:cs="Times New Roman"/>
                <w:sz w:val="26"/>
                <w:szCs w:val="26"/>
              </w:rPr>
              <w:t xml:space="preserve"> </w:t>
            </w:r>
            <w:proofErr w:type="spellStart"/>
            <w:r w:rsidRPr="00F82A30">
              <w:rPr>
                <w:rFonts w:ascii="Times New Roman" w:eastAsia="Times New Roman" w:hAnsi="Times New Roman" w:cs="Times New Roman"/>
                <w:sz w:val="26"/>
                <w:szCs w:val="26"/>
              </w:rPr>
              <w:t>береді</w:t>
            </w:r>
            <w:proofErr w:type="spellEnd"/>
            <w:r w:rsidRPr="00F82A30">
              <w:rPr>
                <w:rFonts w:ascii="Times New Roman" w:eastAsia="Times New Roman" w:hAnsi="Times New Roman" w:cs="Times New Roman"/>
                <w:sz w:val="26"/>
                <w:szCs w:val="26"/>
              </w:rPr>
              <w:t>, қабылданған</w:t>
            </w:r>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және</w:t>
            </w:r>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төленген</w:t>
            </w:r>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жұмыстарды</w:t>
            </w:r>
            <w:proofErr w:type="gramEnd"/>
            <w:r w:rsidRPr="00F82A30">
              <w:rPr>
                <w:rFonts w:ascii="Times New Roman" w:eastAsia="Times New Roman" w:hAnsi="Times New Roman" w:cs="Times New Roman"/>
                <w:sz w:val="26"/>
                <w:szCs w:val="26"/>
              </w:rPr>
              <w:t>ң</w:t>
            </w:r>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көлемі мен құнын</w:t>
            </w:r>
            <w:r w:rsidR="00597461" w:rsidRPr="00F82A30">
              <w:rPr>
                <w:rFonts w:ascii="Times New Roman" w:eastAsia="Times New Roman" w:hAnsi="Times New Roman" w:cs="Times New Roman"/>
                <w:sz w:val="26"/>
                <w:szCs w:val="26"/>
              </w:rPr>
              <w:t xml:space="preserve"> </w:t>
            </w:r>
            <w:proofErr w:type="spellStart"/>
            <w:r w:rsidRPr="00F82A30">
              <w:rPr>
                <w:rFonts w:ascii="Times New Roman" w:eastAsia="Times New Roman" w:hAnsi="Times New Roman" w:cs="Times New Roman"/>
                <w:sz w:val="26"/>
                <w:szCs w:val="26"/>
              </w:rPr>
              <w:t>есепке</w:t>
            </w:r>
            <w:proofErr w:type="spellEnd"/>
            <w:r w:rsidR="00597461" w:rsidRPr="00F82A30">
              <w:rPr>
                <w:rFonts w:ascii="Times New Roman" w:eastAsia="Times New Roman" w:hAnsi="Times New Roman" w:cs="Times New Roman"/>
                <w:sz w:val="26"/>
                <w:szCs w:val="26"/>
              </w:rPr>
              <w:t xml:space="preserve"> </w:t>
            </w:r>
            <w:proofErr w:type="spellStart"/>
            <w:r w:rsidRPr="00F82A30">
              <w:rPr>
                <w:rFonts w:ascii="Times New Roman" w:eastAsia="Times New Roman" w:hAnsi="Times New Roman" w:cs="Times New Roman"/>
                <w:sz w:val="26"/>
                <w:szCs w:val="26"/>
              </w:rPr>
              <w:t>алуды</w:t>
            </w:r>
            <w:proofErr w:type="spellEnd"/>
            <w:r w:rsidR="00597461" w:rsidRPr="00F82A30">
              <w:rPr>
                <w:rFonts w:ascii="Times New Roman" w:eastAsia="Times New Roman" w:hAnsi="Times New Roman" w:cs="Times New Roman"/>
                <w:sz w:val="26"/>
                <w:szCs w:val="26"/>
              </w:rPr>
              <w:t xml:space="preserve"> </w:t>
            </w:r>
            <w:r w:rsidRPr="00F82A30">
              <w:rPr>
                <w:rFonts w:ascii="Times New Roman" w:eastAsia="Times New Roman" w:hAnsi="Times New Roman" w:cs="Times New Roman"/>
                <w:sz w:val="26"/>
                <w:szCs w:val="26"/>
              </w:rPr>
              <w:t>жүргізеді</w:t>
            </w:r>
            <w:r w:rsidRPr="00F82A30">
              <w:rPr>
                <w:rFonts w:ascii="Times New Roman" w:eastAsia="Times New Roman" w:hAnsi="Times New Roman" w:cs="Times New Roman"/>
                <w:sz w:val="26"/>
                <w:szCs w:val="26"/>
                <w:lang w:val="kk-KZ"/>
              </w:rPr>
              <w:t>.</w:t>
            </w:r>
          </w:p>
        </w:tc>
        <w:tc>
          <w:tcPr>
            <w:tcW w:w="4536" w:type="dxa"/>
          </w:tcPr>
          <w:p w:rsidR="00F916DC" w:rsidRPr="00F82A30" w:rsidRDefault="00F916DC" w:rsidP="00B54E2D">
            <w:pPr>
              <w:pStyle w:val="a4"/>
              <w:jc w:val="both"/>
              <w:rPr>
                <w:rFonts w:ascii="Times New Roman" w:eastAsia="Times New Roman" w:hAnsi="Times New Roman" w:cs="Times New Roman"/>
                <w:sz w:val="26"/>
                <w:szCs w:val="26"/>
                <w:lang w:val="kk-KZ"/>
              </w:rPr>
            </w:pPr>
            <w:r w:rsidRPr="00F82A30">
              <w:rPr>
                <w:rFonts w:ascii="Times New Roman" w:eastAsia="Times New Roman" w:hAnsi="Times New Roman" w:cs="Times New Roman"/>
                <w:sz w:val="26"/>
                <w:szCs w:val="26"/>
                <w:lang w:val="kk-KZ"/>
              </w:rPr>
              <w:t>Негізсіз</w:t>
            </w:r>
            <w:r w:rsidR="00597461" w:rsidRPr="00F82A30">
              <w:rPr>
                <w:rFonts w:ascii="Times New Roman" w:eastAsia="Times New Roman" w:hAnsi="Times New Roman" w:cs="Times New Roman"/>
                <w:sz w:val="26"/>
                <w:szCs w:val="26"/>
                <w:lang w:val="kk-KZ"/>
              </w:rPr>
              <w:t xml:space="preserve"> </w:t>
            </w:r>
            <w:r w:rsidRPr="00F82A30">
              <w:rPr>
                <w:rFonts w:ascii="Times New Roman" w:eastAsia="Times New Roman" w:hAnsi="Times New Roman" w:cs="Times New Roman"/>
                <w:sz w:val="26"/>
                <w:szCs w:val="26"/>
                <w:lang w:val="kk-KZ"/>
              </w:rPr>
              <w:t>артықшылықтар беру,</w:t>
            </w:r>
          </w:p>
          <w:p w:rsidR="00F916DC" w:rsidRPr="00F82A30" w:rsidRDefault="00597461" w:rsidP="00B54E2D">
            <w:pPr>
              <w:jc w:val="both"/>
              <w:rPr>
                <w:rFonts w:ascii="Times New Roman" w:hAnsi="Times New Roman" w:cs="Times New Roman"/>
                <w:sz w:val="26"/>
                <w:szCs w:val="26"/>
                <w:lang w:val="kk-KZ"/>
              </w:rPr>
            </w:pPr>
            <w:r w:rsidRPr="00F82A30">
              <w:rPr>
                <w:rFonts w:ascii="Times New Roman" w:eastAsia="Times New Roman" w:hAnsi="Times New Roman" w:cs="Times New Roman"/>
                <w:sz w:val="26"/>
                <w:szCs w:val="26"/>
                <w:lang w:val="kk-KZ"/>
              </w:rPr>
              <w:t>Ш</w:t>
            </w:r>
            <w:r w:rsidR="00F916DC" w:rsidRPr="00F82A30">
              <w:rPr>
                <w:rFonts w:ascii="Times New Roman" w:eastAsia="Times New Roman" w:hAnsi="Times New Roman" w:cs="Times New Roman"/>
                <w:sz w:val="26"/>
                <w:szCs w:val="26"/>
                <w:lang w:val="kk-KZ"/>
              </w:rPr>
              <w:t>артта</w:t>
            </w:r>
            <w:r w:rsidRPr="00F82A30">
              <w:rPr>
                <w:rFonts w:ascii="Times New Roman" w:eastAsia="Times New Roman" w:hAnsi="Times New Roman" w:cs="Times New Roman"/>
                <w:sz w:val="26"/>
                <w:szCs w:val="26"/>
                <w:lang w:val="kk-KZ"/>
              </w:rPr>
              <w:t xml:space="preserve"> </w:t>
            </w:r>
            <w:r w:rsidR="00F916DC" w:rsidRPr="00F82A30">
              <w:rPr>
                <w:rFonts w:ascii="Times New Roman" w:eastAsia="Times New Roman" w:hAnsi="Times New Roman" w:cs="Times New Roman"/>
                <w:sz w:val="26"/>
                <w:szCs w:val="26"/>
                <w:lang w:val="kk-KZ"/>
              </w:rPr>
              <w:t>бекітілген</w:t>
            </w:r>
            <w:r w:rsidRPr="00F82A30">
              <w:rPr>
                <w:rFonts w:ascii="Times New Roman" w:eastAsia="Times New Roman" w:hAnsi="Times New Roman" w:cs="Times New Roman"/>
                <w:sz w:val="26"/>
                <w:szCs w:val="26"/>
                <w:lang w:val="kk-KZ"/>
              </w:rPr>
              <w:t xml:space="preserve"> </w:t>
            </w:r>
            <w:r w:rsidR="00F916DC" w:rsidRPr="00F82A30">
              <w:rPr>
                <w:rFonts w:ascii="Times New Roman" w:eastAsia="Times New Roman" w:hAnsi="Times New Roman" w:cs="Times New Roman"/>
                <w:sz w:val="26"/>
                <w:szCs w:val="26"/>
                <w:lang w:val="kk-KZ"/>
              </w:rPr>
              <w:t>техникалық, сапалық</w:t>
            </w:r>
            <w:r w:rsidRPr="00F82A30">
              <w:rPr>
                <w:rFonts w:ascii="Times New Roman" w:eastAsia="Times New Roman" w:hAnsi="Times New Roman" w:cs="Times New Roman"/>
                <w:sz w:val="26"/>
                <w:szCs w:val="26"/>
                <w:lang w:val="kk-KZ"/>
              </w:rPr>
              <w:t xml:space="preserve"> </w:t>
            </w:r>
            <w:r w:rsidR="00F916DC" w:rsidRPr="00F82A30">
              <w:rPr>
                <w:rFonts w:ascii="Times New Roman" w:eastAsia="Times New Roman" w:hAnsi="Times New Roman" w:cs="Times New Roman"/>
                <w:sz w:val="26"/>
                <w:szCs w:val="26"/>
                <w:lang w:val="kk-KZ"/>
              </w:rPr>
              <w:t>сипаттамалардың</w:t>
            </w:r>
            <w:r w:rsidRPr="00F82A30">
              <w:rPr>
                <w:rFonts w:ascii="Times New Roman" w:eastAsia="Times New Roman" w:hAnsi="Times New Roman" w:cs="Times New Roman"/>
                <w:sz w:val="26"/>
                <w:szCs w:val="26"/>
                <w:lang w:val="kk-KZ"/>
              </w:rPr>
              <w:t xml:space="preserve"> </w:t>
            </w:r>
            <w:r w:rsidR="00F916DC" w:rsidRPr="00F82A30">
              <w:rPr>
                <w:rFonts w:ascii="Times New Roman" w:eastAsia="Times New Roman" w:hAnsi="Times New Roman" w:cs="Times New Roman"/>
                <w:sz w:val="26"/>
                <w:szCs w:val="26"/>
                <w:lang w:val="kk-KZ"/>
              </w:rPr>
              <w:t>талаптарына</w:t>
            </w:r>
            <w:r w:rsidRPr="00F82A30">
              <w:rPr>
                <w:rFonts w:ascii="Times New Roman" w:eastAsia="Times New Roman" w:hAnsi="Times New Roman" w:cs="Times New Roman"/>
                <w:sz w:val="26"/>
                <w:szCs w:val="26"/>
                <w:lang w:val="kk-KZ"/>
              </w:rPr>
              <w:t xml:space="preserve"> </w:t>
            </w:r>
            <w:r w:rsidR="00F916DC" w:rsidRPr="00F82A30">
              <w:rPr>
                <w:rFonts w:ascii="Times New Roman" w:eastAsia="Times New Roman" w:hAnsi="Times New Roman" w:cs="Times New Roman"/>
                <w:sz w:val="26"/>
                <w:szCs w:val="26"/>
                <w:lang w:val="kk-KZ"/>
              </w:rPr>
              <w:t>сәйкес</w:t>
            </w:r>
            <w:r w:rsidRPr="00F82A30">
              <w:rPr>
                <w:rFonts w:ascii="Times New Roman" w:eastAsia="Times New Roman" w:hAnsi="Times New Roman" w:cs="Times New Roman"/>
                <w:sz w:val="26"/>
                <w:szCs w:val="26"/>
                <w:lang w:val="kk-KZ"/>
              </w:rPr>
              <w:t xml:space="preserve"> </w:t>
            </w:r>
            <w:r w:rsidR="00F916DC" w:rsidRPr="00F82A30">
              <w:rPr>
                <w:rFonts w:ascii="Times New Roman" w:eastAsia="Times New Roman" w:hAnsi="Times New Roman" w:cs="Times New Roman"/>
                <w:sz w:val="26"/>
                <w:szCs w:val="26"/>
                <w:lang w:val="kk-KZ"/>
              </w:rPr>
              <w:t>келмейтін</w:t>
            </w:r>
            <w:r w:rsidRPr="00F82A30">
              <w:rPr>
                <w:rFonts w:ascii="Times New Roman" w:eastAsia="Times New Roman" w:hAnsi="Times New Roman" w:cs="Times New Roman"/>
                <w:sz w:val="26"/>
                <w:szCs w:val="26"/>
                <w:lang w:val="kk-KZ"/>
              </w:rPr>
              <w:t xml:space="preserve"> </w:t>
            </w:r>
            <w:r w:rsidR="00F916DC" w:rsidRPr="00F82A30">
              <w:rPr>
                <w:rFonts w:ascii="Times New Roman" w:eastAsia="Times New Roman" w:hAnsi="Times New Roman" w:cs="Times New Roman"/>
                <w:sz w:val="26"/>
                <w:szCs w:val="26"/>
                <w:lang w:val="kk-KZ"/>
              </w:rPr>
              <w:t>жұмыстарды қабылдау, коммерциялық құпияны және</w:t>
            </w:r>
            <w:r w:rsidRPr="00F82A30">
              <w:rPr>
                <w:rFonts w:ascii="Times New Roman" w:eastAsia="Times New Roman" w:hAnsi="Times New Roman" w:cs="Times New Roman"/>
                <w:sz w:val="26"/>
                <w:szCs w:val="26"/>
                <w:lang w:val="kk-KZ"/>
              </w:rPr>
              <w:t xml:space="preserve"> </w:t>
            </w:r>
            <w:r w:rsidR="00F916DC" w:rsidRPr="00F82A30">
              <w:rPr>
                <w:rFonts w:ascii="Times New Roman" w:eastAsia="Times New Roman" w:hAnsi="Times New Roman" w:cs="Times New Roman"/>
                <w:sz w:val="26"/>
                <w:szCs w:val="26"/>
                <w:lang w:val="kk-KZ"/>
              </w:rPr>
              <w:t>қызметтік</w:t>
            </w:r>
            <w:r w:rsidRPr="00F82A30">
              <w:rPr>
                <w:rFonts w:ascii="Times New Roman" w:eastAsia="Times New Roman" w:hAnsi="Times New Roman" w:cs="Times New Roman"/>
                <w:sz w:val="26"/>
                <w:szCs w:val="26"/>
                <w:lang w:val="kk-KZ"/>
              </w:rPr>
              <w:t xml:space="preserve"> </w:t>
            </w:r>
            <w:r w:rsidR="00F916DC" w:rsidRPr="00F82A30">
              <w:rPr>
                <w:rFonts w:ascii="Times New Roman" w:eastAsia="Times New Roman" w:hAnsi="Times New Roman" w:cs="Times New Roman"/>
                <w:sz w:val="26"/>
                <w:szCs w:val="26"/>
                <w:lang w:val="kk-KZ"/>
              </w:rPr>
              <w:t>мәліметтерді</w:t>
            </w:r>
            <w:r w:rsidRPr="00F82A30">
              <w:rPr>
                <w:rFonts w:ascii="Times New Roman" w:eastAsia="Times New Roman" w:hAnsi="Times New Roman" w:cs="Times New Roman"/>
                <w:sz w:val="26"/>
                <w:szCs w:val="26"/>
                <w:lang w:val="kk-KZ"/>
              </w:rPr>
              <w:t xml:space="preserve"> </w:t>
            </w:r>
            <w:r w:rsidR="00F916DC" w:rsidRPr="00F82A30">
              <w:rPr>
                <w:rFonts w:ascii="Times New Roman" w:eastAsia="Times New Roman" w:hAnsi="Times New Roman" w:cs="Times New Roman"/>
                <w:sz w:val="26"/>
                <w:szCs w:val="26"/>
                <w:lang w:val="kk-KZ"/>
              </w:rPr>
              <w:t>жарияету</w:t>
            </w:r>
          </w:p>
        </w:tc>
        <w:tc>
          <w:tcPr>
            <w:tcW w:w="2268" w:type="dxa"/>
          </w:tcPr>
          <w:p w:rsidR="00F916DC" w:rsidRPr="00F82A30" w:rsidRDefault="00597461" w:rsidP="00F46C45">
            <w:pPr>
              <w:rPr>
                <w:rFonts w:ascii="Times New Roman" w:hAnsi="Times New Roman" w:cs="Times New Roman"/>
                <w:sz w:val="26"/>
                <w:szCs w:val="26"/>
              </w:rPr>
            </w:pPr>
            <w:r w:rsidRPr="00F82A30">
              <w:rPr>
                <w:rFonts w:ascii="Times New Roman" w:hAnsi="Times New Roman" w:cs="Times New Roman"/>
                <w:sz w:val="26"/>
                <w:szCs w:val="26"/>
                <w:lang w:val="kk-KZ"/>
              </w:rPr>
              <w:t>Орташа</w:t>
            </w:r>
          </w:p>
        </w:tc>
      </w:tr>
      <w:tr w:rsidR="00F916DC" w:rsidRPr="00F82A30" w:rsidTr="003E0EF0">
        <w:tc>
          <w:tcPr>
            <w:tcW w:w="605" w:type="dxa"/>
          </w:tcPr>
          <w:p w:rsidR="00F916DC" w:rsidRPr="00F82A30" w:rsidRDefault="00F916DC" w:rsidP="00F916DC">
            <w:pPr>
              <w:rPr>
                <w:rFonts w:ascii="Times New Roman" w:hAnsi="Times New Roman" w:cs="Times New Roman"/>
                <w:b/>
                <w:sz w:val="26"/>
                <w:szCs w:val="26"/>
              </w:rPr>
            </w:pPr>
            <w:r w:rsidRPr="00F82A30">
              <w:rPr>
                <w:rFonts w:ascii="Times New Roman" w:hAnsi="Times New Roman" w:cs="Times New Roman"/>
                <w:b/>
                <w:sz w:val="26"/>
                <w:szCs w:val="26"/>
                <w:lang w:val="kk-KZ"/>
              </w:rPr>
              <w:t>5</w:t>
            </w:r>
            <w:r w:rsidRPr="00F82A30">
              <w:rPr>
                <w:rFonts w:ascii="Times New Roman" w:hAnsi="Times New Roman" w:cs="Times New Roman"/>
                <w:b/>
                <w:sz w:val="26"/>
                <w:szCs w:val="26"/>
              </w:rPr>
              <w:t>.</w:t>
            </w:r>
          </w:p>
        </w:tc>
        <w:tc>
          <w:tcPr>
            <w:tcW w:w="2480" w:type="dxa"/>
          </w:tcPr>
          <w:p w:rsidR="00F916DC" w:rsidRPr="00F82A30" w:rsidRDefault="00F916DC" w:rsidP="00F916DC">
            <w:pPr>
              <w:rPr>
                <w:rFonts w:ascii="Times New Roman" w:hAnsi="Times New Roman" w:cs="Times New Roman"/>
                <w:sz w:val="26"/>
                <w:szCs w:val="26"/>
                <w:lang w:val="kk-KZ"/>
              </w:rPr>
            </w:pPr>
            <w:r w:rsidRPr="00F82A30">
              <w:rPr>
                <w:rFonts w:ascii="Times New Roman" w:hAnsi="Times New Roman" w:cs="Times New Roman"/>
                <w:sz w:val="26"/>
                <w:szCs w:val="26"/>
                <w:lang w:val="kk-KZ"/>
              </w:rPr>
              <w:t>Ұйымдастыру-кадрлар бөлімінің бастығы</w:t>
            </w:r>
          </w:p>
        </w:tc>
        <w:tc>
          <w:tcPr>
            <w:tcW w:w="4820" w:type="dxa"/>
          </w:tcPr>
          <w:p w:rsidR="00F916DC" w:rsidRPr="00F82A30" w:rsidRDefault="00F916DC" w:rsidP="00B54E2D">
            <w:pPr>
              <w:rPr>
                <w:rFonts w:ascii="Times New Roman" w:hAnsi="Times New Roman" w:cs="Times New Roman"/>
                <w:sz w:val="26"/>
                <w:szCs w:val="26"/>
                <w:lang w:val="kk-KZ"/>
              </w:rPr>
            </w:pPr>
            <w:r w:rsidRPr="00F82A30">
              <w:rPr>
                <w:rFonts w:ascii="Times New Roman" w:hAnsi="Times New Roman" w:cs="Times New Roman"/>
                <w:sz w:val="26"/>
                <w:szCs w:val="26"/>
                <w:lang w:val="kk-KZ"/>
              </w:rPr>
              <w:t>Жұмысқа қабылдау,</w:t>
            </w:r>
          </w:p>
          <w:p w:rsidR="00F916DC" w:rsidRPr="00F82A30" w:rsidRDefault="00297AE3" w:rsidP="00B54E2D">
            <w:pPr>
              <w:rPr>
                <w:rFonts w:ascii="Times New Roman" w:hAnsi="Times New Roman" w:cs="Times New Roman"/>
                <w:sz w:val="26"/>
                <w:szCs w:val="26"/>
                <w:lang w:val="kk-KZ"/>
              </w:rPr>
            </w:pPr>
            <w:r>
              <w:rPr>
                <w:rFonts w:ascii="Times New Roman" w:hAnsi="Times New Roman" w:cs="Times New Roman"/>
                <w:sz w:val="26"/>
                <w:szCs w:val="26"/>
                <w:lang w:val="kk-KZ"/>
              </w:rPr>
              <w:t>ә</w:t>
            </w:r>
            <w:r w:rsidR="00F916DC" w:rsidRPr="00F82A30">
              <w:rPr>
                <w:rFonts w:ascii="Times New Roman" w:hAnsi="Times New Roman" w:cs="Times New Roman"/>
                <w:sz w:val="26"/>
                <w:szCs w:val="26"/>
                <w:lang w:val="kk-KZ"/>
              </w:rPr>
              <w:t>ңгімелесу өткізу және персоналды таңдауға қатысу,</w:t>
            </w:r>
          </w:p>
          <w:p w:rsidR="00F916DC" w:rsidRPr="00F82A30" w:rsidRDefault="00F916DC" w:rsidP="00B54E2D">
            <w:pPr>
              <w:rPr>
                <w:rFonts w:ascii="Times New Roman" w:hAnsi="Times New Roman" w:cs="Times New Roman"/>
                <w:sz w:val="26"/>
                <w:szCs w:val="26"/>
                <w:lang w:val="kk-KZ"/>
              </w:rPr>
            </w:pPr>
            <w:r w:rsidRPr="00F82A30">
              <w:rPr>
                <w:rFonts w:ascii="Times New Roman" w:hAnsi="Times New Roman" w:cs="Times New Roman"/>
                <w:sz w:val="26"/>
                <w:szCs w:val="26"/>
                <w:lang w:val="kk-KZ"/>
              </w:rPr>
              <w:t>Еңбек тәртібін бақылауды жүзеге асырады.</w:t>
            </w:r>
          </w:p>
        </w:tc>
        <w:tc>
          <w:tcPr>
            <w:tcW w:w="4536" w:type="dxa"/>
          </w:tcPr>
          <w:p w:rsidR="00F916DC" w:rsidRPr="00F82A30" w:rsidRDefault="00F916DC" w:rsidP="00B54E2D">
            <w:pPr>
              <w:rPr>
                <w:rFonts w:ascii="Times New Roman" w:hAnsi="Times New Roman" w:cs="Times New Roman"/>
                <w:sz w:val="26"/>
                <w:szCs w:val="26"/>
                <w:lang w:val="kk-KZ"/>
              </w:rPr>
            </w:pPr>
            <w:r w:rsidRPr="00F82A30">
              <w:rPr>
                <w:rFonts w:ascii="Times New Roman" w:hAnsi="Times New Roman" w:cs="Times New Roman"/>
                <w:sz w:val="26"/>
                <w:szCs w:val="26"/>
                <w:lang w:val="kk-KZ"/>
              </w:rPr>
              <w:t>- коммерциялық құпияны және қызметтік мәліметтерді жария ету</w:t>
            </w:r>
          </w:p>
          <w:p w:rsidR="00F916DC" w:rsidRPr="00F82A30" w:rsidRDefault="00F916DC" w:rsidP="00B54E2D">
            <w:pPr>
              <w:rPr>
                <w:rFonts w:ascii="Times New Roman" w:hAnsi="Times New Roman" w:cs="Times New Roman"/>
                <w:sz w:val="26"/>
                <w:szCs w:val="26"/>
                <w:lang w:val="kk-KZ"/>
              </w:rPr>
            </w:pPr>
            <w:r w:rsidRPr="00F82A30">
              <w:rPr>
                <w:rFonts w:ascii="Times New Roman" w:hAnsi="Times New Roman" w:cs="Times New Roman"/>
                <w:sz w:val="26"/>
                <w:szCs w:val="26"/>
                <w:lang w:val="kk-KZ"/>
              </w:rPr>
              <w:t>- негізсіз артықшылықтар беруге әкеп соғатын шешімдер қабылдауға ықпал ету</w:t>
            </w:r>
          </w:p>
        </w:tc>
        <w:tc>
          <w:tcPr>
            <w:tcW w:w="2268" w:type="dxa"/>
          </w:tcPr>
          <w:p w:rsidR="00F916DC" w:rsidRPr="00F82A30" w:rsidRDefault="00597461" w:rsidP="00F46C45">
            <w:pPr>
              <w:rPr>
                <w:rFonts w:ascii="Times New Roman" w:hAnsi="Times New Roman" w:cs="Times New Roman"/>
                <w:sz w:val="26"/>
                <w:szCs w:val="26"/>
              </w:rPr>
            </w:pPr>
            <w:r w:rsidRPr="00F82A30">
              <w:rPr>
                <w:rFonts w:ascii="Times New Roman" w:hAnsi="Times New Roman" w:cs="Times New Roman"/>
                <w:sz w:val="26"/>
                <w:szCs w:val="26"/>
                <w:lang w:val="kk-KZ"/>
              </w:rPr>
              <w:t>Орташа</w:t>
            </w:r>
          </w:p>
        </w:tc>
      </w:tr>
      <w:tr w:rsidR="00F916DC" w:rsidRPr="00F82A30" w:rsidTr="003E0EF0">
        <w:tc>
          <w:tcPr>
            <w:tcW w:w="605" w:type="dxa"/>
          </w:tcPr>
          <w:p w:rsidR="00F916DC" w:rsidRPr="00F82A30" w:rsidRDefault="00F916DC" w:rsidP="00F916DC">
            <w:pPr>
              <w:rPr>
                <w:rFonts w:ascii="Times New Roman" w:hAnsi="Times New Roman" w:cs="Times New Roman"/>
                <w:b/>
                <w:sz w:val="26"/>
                <w:szCs w:val="26"/>
              </w:rPr>
            </w:pPr>
            <w:r w:rsidRPr="00F82A30">
              <w:rPr>
                <w:rFonts w:ascii="Times New Roman" w:hAnsi="Times New Roman" w:cs="Times New Roman"/>
                <w:b/>
                <w:sz w:val="26"/>
                <w:szCs w:val="26"/>
                <w:lang w:val="kk-KZ"/>
              </w:rPr>
              <w:lastRenderedPageBreak/>
              <w:t>6</w:t>
            </w:r>
            <w:r w:rsidRPr="00F82A30">
              <w:rPr>
                <w:rFonts w:ascii="Times New Roman" w:hAnsi="Times New Roman" w:cs="Times New Roman"/>
                <w:b/>
                <w:sz w:val="26"/>
                <w:szCs w:val="26"/>
              </w:rPr>
              <w:t>.</w:t>
            </w:r>
          </w:p>
        </w:tc>
        <w:tc>
          <w:tcPr>
            <w:tcW w:w="2480" w:type="dxa"/>
          </w:tcPr>
          <w:p w:rsidR="00F916DC" w:rsidRPr="00F82A30" w:rsidRDefault="00F916DC" w:rsidP="00F46C45">
            <w:pPr>
              <w:rPr>
                <w:rFonts w:ascii="Times New Roman" w:hAnsi="Times New Roman" w:cs="Times New Roman"/>
                <w:sz w:val="26"/>
                <w:szCs w:val="26"/>
                <w:lang w:val="kk-KZ"/>
              </w:rPr>
            </w:pPr>
            <w:r w:rsidRPr="00F82A30">
              <w:rPr>
                <w:rFonts w:ascii="Times New Roman" w:hAnsi="Times New Roman" w:cs="Times New Roman"/>
                <w:sz w:val="26"/>
                <w:szCs w:val="26"/>
                <w:lang w:val="kk-KZ"/>
              </w:rPr>
              <w:t xml:space="preserve">Абоненттік бөлімнің бастығы </w:t>
            </w:r>
          </w:p>
        </w:tc>
        <w:tc>
          <w:tcPr>
            <w:tcW w:w="4820" w:type="dxa"/>
          </w:tcPr>
          <w:p w:rsidR="00F916DC" w:rsidRPr="00F82A30" w:rsidRDefault="00F916DC" w:rsidP="00B54E2D">
            <w:pPr>
              <w:jc w:val="both"/>
              <w:rPr>
                <w:rFonts w:ascii="Times New Roman" w:hAnsi="Times New Roman" w:cs="Times New Roman"/>
                <w:sz w:val="26"/>
                <w:szCs w:val="26"/>
                <w:lang w:val="kk-KZ"/>
              </w:rPr>
            </w:pPr>
            <w:r w:rsidRPr="00F82A30">
              <w:rPr>
                <w:rFonts w:ascii="Times New Roman" w:hAnsi="Times New Roman" w:cs="Times New Roman"/>
                <w:sz w:val="26"/>
                <w:szCs w:val="26"/>
                <w:lang w:val="kk-KZ"/>
              </w:rPr>
              <w:t>Тұтынушылармен сумен қамту және су бұру қызметтерін көрсетуге шарт жасау және қайта жасау, ҚР заңнамасына сәйкес көрсетілетін қызметтер шартының нысанын өзектендіруді жүргізу, кәсіпорын қызметтерін тұтынушылармен есеп айырысулар мен қайта есептеулер жүргізуді ұйымдастыру және қамтамасыз ету, ауыз су мен сарқынды суларды өткізу көлемдерінің есебін бақылайды,</w:t>
            </w:r>
          </w:p>
        </w:tc>
        <w:tc>
          <w:tcPr>
            <w:tcW w:w="4536" w:type="dxa"/>
          </w:tcPr>
          <w:p w:rsidR="00F916DC" w:rsidRPr="00F82A30" w:rsidRDefault="00F916DC" w:rsidP="00B54E2D">
            <w:pPr>
              <w:jc w:val="both"/>
              <w:rPr>
                <w:rFonts w:ascii="Times New Roman" w:hAnsi="Times New Roman" w:cs="Times New Roman"/>
                <w:sz w:val="26"/>
                <w:szCs w:val="26"/>
                <w:lang w:val="kk-KZ"/>
              </w:rPr>
            </w:pPr>
            <w:r w:rsidRPr="00F82A30">
              <w:rPr>
                <w:rFonts w:ascii="Times New Roman" w:hAnsi="Times New Roman" w:cs="Times New Roman"/>
                <w:sz w:val="26"/>
                <w:szCs w:val="26"/>
                <w:lang w:val="kk-KZ"/>
              </w:rPr>
              <w:t>Тұтынушыларға негізсіз артықшылық беру,</w:t>
            </w:r>
          </w:p>
          <w:p w:rsidR="00F916DC" w:rsidRPr="00F82A30" w:rsidRDefault="00F916DC" w:rsidP="00B54E2D">
            <w:pPr>
              <w:rPr>
                <w:rFonts w:ascii="Times New Roman" w:hAnsi="Times New Roman" w:cs="Times New Roman"/>
                <w:sz w:val="26"/>
                <w:szCs w:val="26"/>
                <w:lang w:val="kk-KZ"/>
              </w:rPr>
            </w:pPr>
            <w:r w:rsidRPr="00F82A30">
              <w:rPr>
                <w:rFonts w:ascii="Times New Roman" w:hAnsi="Times New Roman" w:cs="Times New Roman"/>
                <w:sz w:val="26"/>
                <w:szCs w:val="26"/>
                <w:lang w:val="kk-KZ"/>
              </w:rPr>
              <w:t>Деректердің бұрмалануы, күмәнді ақпарат</w:t>
            </w:r>
          </w:p>
        </w:tc>
        <w:tc>
          <w:tcPr>
            <w:tcW w:w="2268" w:type="dxa"/>
          </w:tcPr>
          <w:p w:rsidR="00F916DC" w:rsidRPr="00F82A30" w:rsidRDefault="00597461" w:rsidP="00F46C45">
            <w:pPr>
              <w:rPr>
                <w:rFonts w:ascii="Times New Roman" w:hAnsi="Times New Roman" w:cs="Times New Roman"/>
                <w:sz w:val="26"/>
                <w:szCs w:val="26"/>
              </w:rPr>
            </w:pPr>
            <w:r w:rsidRPr="00F82A30">
              <w:rPr>
                <w:rFonts w:ascii="Times New Roman" w:hAnsi="Times New Roman" w:cs="Times New Roman"/>
                <w:sz w:val="26"/>
                <w:szCs w:val="26"/>
                <w:lang w:val="kk-KZ"/>
              </w:rPr>
              <w:t>Орташа</w:t>
            </w:r>
          </w:p>
        </w:tc>
      </w:tr>
      <w:tr w:rsidR="002E56AD" w:rsidRPr="00F82A30" w:rsidTr="003E0EF0">
        <w:tc>
          <w:tcPr>
            <w:tcW w:w="605" w:type="dxa"/>
          </w:tcPr>
          <w:p w:rsidR="002E56AD" w:rsidRPr="00F82A30" w:rsidRDefault="002E56AD" w:rsidP="00F916DC">
            <w:pPr>
              <w:rPr>
                <w:rFonts w:ascii="Times New Roman" w:hAnsi="Times New Roman" w:cs="Times New Roman"/>
                <w:b/>
                <w:sz w:val="26"/>
                <w:szCs w:val="26"/>
                <w:lang w:val="kk-KZ"/>
              </w:rPr>
            </w:pPr>
            <w:r w:rsidRPr="00F82A30">
              <w:rPr>
                <w:rFonts w:ascii="Times New Roman" w:hAnsi="Times New Roman" w:cs="Times New Roman"/>
                <w:b/>
                <w:sz w:val="26"/>
                <w:szCs w:val="26"/>
                <w:lang w:val="kk-KZ"/>
              </w:rPr>
              <w:t>7.</w:t>
            </w:r>
          </w:p>
        </w:tc>
        <w:tc>
          <w:tcPr>
            <w:tcW w:w="2480" w:type="dxa"/>
          </w:tcPr>
          <w:p w:rsidR="002E56AD" w:rsidRPr="00F82A30" w:rsidRDefault="008352A4" w:rsidP="00937096">
            <w:pPr>
              <w:rPr>
                <w:rFonts w:ascii="Times New Roman" w:hAnsi="Times New Roman" w:cs="Times New Roman"/>
                <w:sz w:val="26"/>
                <w:szCs w:val="26"/>
                <w:lang w:val="kk-KZ"/>
              </w:rPr>
            </w:pPr>
            <w:r w:rsidRPr="00F82A30">
              <w:rPr>
                <w:rFonts w:ascii="Times New Roman" w:hAnsi="Times New Roman" w:cs="Times New Roman"/>
                <w:sz w:val="26"/>
                <w:szCs w:val="26"/>
                <w:lang w:val="kk-KZ"/>
              </w:rPr>
              <w:t>Заң жұмыстары және мемлекеттік техникалық жабдықтау бөлімінің бастығы</w:t>
            </w:r>
          </w:p>
        </w:tc>
        <w:tc>
          <w:tcPr>
            <w:tcW w:w="4820" w:type="dxa"/>
          </w:tcPr>
          <w:p w:rsidR="008352A4" w:rsidRPr="00F82A30" w:rsidRDefault="008352A4" w:rsidP="008352A4">
            <w:pPr>
              <w:shd w:val="clear" w:color="auto" w:fill="FFFFFF"/>
              <w:ind w:left="-108"/>
              <w:jc w:val="both"/>
              <w:rPr>
                <w:rFonts w:ascii="Times New Roman" w:eastAsia="Times New Roman" w:hAnsi="Times New Roman" w:cs="Times New Roman"/>
                <w:spacing w:val="2"/>
                <w:sz w:val="26"/>
                <w:szCs w:val="26"/>
                <w:lang w:val="kk-KZ"/>
              </w:rPr>
            </w:pPr>
            <w:r w:rsidRPr="00F82A30">
              <w:rPr>
                <w:rFonts w:ascii="Times New Roman" w:eastAsia="Times New Roman" w:hAnsi="Times New Roman" w:cs="Times New Roman"/>
                <w:spacing w:val="2"/>
                <w:sz w:val="26"/>
                <w:szCs w:val="26"/>
                <w:lang w:val="kk-KZ"/>
              </w:rPr>
              <w:t>Басшылық пен қызметкерлерге құқықтық мәселелер бойынша кеңес береді.</w:t>
            </w:r>
          </w:p>
          <w:p w:rsidR="008352A4" w:rsidRPr="00F82A30" w:rsidRDefault="008352A4" w:rsidP="008352A4">
            <w:pPr>
              <w:shd w:val="clear" w:color="auto" w:fill="FFFFFF"/>
              <w:ind w:left="-108"/>
              <w:jc w:val="both"/>
              <w:rPr>
                <w:rFonts w:ascii="Times New Roman" w:eastAsia="Times New Roman" w:hAnsi="Times New Roman" w:cs="Times New Roman"/>
                <w:spacing w:val="2"/>
                <w:sz w:val="26"/>
                <w:szCs w:val="26"/>
                <w:lang w:val="kk-KZ"/>
              </w:rPr>
            </w:pPr>
            <w:r w:rsidRPr="00F82A30">
              <w:rPr>
                <w:rFonts w:ascii="Times New Roman" w:eastAsia="Times New Roman" w:hAnsi="Times New Roman" w:cs="Times New Roman"/>
                <w:spacing w:val="2"/>
                <w:sz w:val="26"/>
                <w:szCs w:val="26"/>
                <w:lang w:val="kk-KZ"/>
              </w:rPr>
              <w:t>Шарттар, келісімдер, бұйрықтар және басқа да ішкі құжаттарды дайындау және құқықтық сараптамадан өткізеді.</w:t>
            </w:r>
          </w:p>
          <w:p w:rsidR="002E56AD" w:rsidRPr="00F82A30" w:rsidRDefault="008352A4" w:rsidP="008352A4">
            <w:pPr>
              <w:shd w:val="clear" w:color="auto" w:fill="FFFFFF"/>
              <w:ind w:left="-108"/>
              <w:jc w:val="both"/>
              <w:rPr>
                <w:rFonts w:ascii="Times New Roman" w:hAnsi="Times New Roman" w:cs="Times New Roman"/>
                <w:sz w:val="26"/>
                <w:szCs w:val="26"/>
                <w:lang w:val="kk-KZ"/>
              </w:rPr>
            </w:pPr>
            <w:r w:rsidRPr="00F82A30">
              <w:rPr>
                <w:rFonts w:ascii="Times New Roman" w:eastAsia="Times New Roman" w:hAnsi="Times New Roman" w:cs="Times New Roman"/>
                <w:spacing w:val="2"/>
                <w:sz w:val="26"/>
                <w:szCs w:val="26"/>
                <w:lang w:val="kk-KZ"/>
              </w:rPr>
              <w:t>Шарттар</w:t>
            </w:r>
            <w:r w:rsidR="00F82A30" w:rsidRPr="00F82A30">
              <w:rPr>
                <w:rFonts w:ascii="Times New Roman" w:eastAsia="Times New Roman" w:hAnsi="Times New Roman" w:cs="Times New Roman"/>
                <w:spacing w:val="2"/>
                <w:sz w:val="26"/>
                <w:szCs w:val="26"/>
                <w:lang w:val="kk-KZ"/>
              </w:rPr>
              <w:t xml:space="preserve"> </w:t>
            </w:r>
            <w:r w:rsidRPr="00F82A30">
              <w:rPr>
                <w:rFonts w:ascii="Times New Roman" w:eastAsia="Times New Roman" w:hAnsi="Times New Roman" w:cs="Times New Roman"/>
                <w:spacing w:val="2"/>
                <w:sz w:val="26"/>
                <w:szCs w:val="26"/>
                <w:lang w:val="kk-KZ"/>
              </w:rPr>
              <w:t>жасасуға</w:t>
            </w:r>
            <w:r w:rsidR="00F82A30" w:rsidRPr="00F82A30">
              <w:rPr>
                <w:rFonts w:ascii="Times New Roman" w:eastAsia="Times New Roman" w:hAnsi="Times New Roman" w:cs="Times New Roman"/>
                <w:spacing w:val="2"/>
                <w:sz w:val="26"/>
                <w:szCs w:val="26"/>
                <w:lang w:val="kk-KZ"/>
              </w:rPr>
              <w:t xml:space="preserve"> </w:t>
            </w:r>
            <w:r w:rsidRPr="00F82A30">
              <w:rPr>
                <w:rFonts w:ascii="Times New Roman" w:eastAsia="Times New Roman" w:hAnsi="Times New Roman" w:cs="Times New Roman"/>
                <w:spacing w:val="2"/>
                <w:sz w:val="26"/>
                <w:szCs w:val="26"/>
                <w:lang w:val="kk-KZ"/>
              </w:rPr>
              <w:t>қатысады, сатып</w:t>
            </w:r>
            <w:r w:rsidR="00F82A30" w:rsidRPr="00F82A30">
              <w:rPr>
                <w:rFonts w:ascii="Times New Roman" w:eastAsia="Times New Roman" w:hAnsi="Times New Roman" w:cs="Times New Roman"/>
                <w:spacing w:val="2"/>
                <w:sz w:val="26"/>
                <w:szCs w:val="26"/>
                <w:lang w:val="kk-KZ"/>
              </w:rPr>
              <w:t xml:space="preserve"> </w:t>
            </w:r>
            <w:r w:rsidRPr="00F82A30">
              <w:rPr>
                <w:rFonts w:ascii="Times New Roman" w:eastAsia="Times New Roman" w:hAnsi="Times New Roman" w:cs="Times New Roman"/>
                <w:spacing w:val="2"/>
                <w:sz w:val="26"/>
                <w:szCs w:val="26"/>
                <w:lang w:val="kk-KZ"/>
              </w:rPr>
              <w:t>алу</w:t>
            </w:r>
            <w:r w:rsidR="00F82A30" w:rsidRPr="00F82A30">
              <w:rPr>
                <w:rFonts w:ascii="Times New Roman" w:eastAsia="Times New Roman" w:hAnsi="Times New Roman" w:cs="Times New Roman"/>
                <w:spacing w:val="2"/>
                <w:sz w:val="26"/>
                <w:szCs w:val="26"/>
                <w:lang w:val="kk-KZ"/>
              </w:rPr>
              <w:t xml:space="preserve"> </w:t>
            </w:r>
            <w:r w:rsidRPr="00F82A30">
              <w:rPr>
                <w:rFonts w:ascii="Times New Roman" w:eastAsia="Times New Roman" w:hAnsi="Times New Roman" w:cs="Times New Roman"/>
                <w:spacing w:val="2"/>
                <w:sz w:val="26"/>
                <w:szCs w:val="26"/>
                <w:lang w:val="kk-KZ"/>
              </w:rPr>
              <w:t>үдерісін</w:t>
            </w:r>
            <w:r w:rsidR="00F82A30" w:rsidRPr="00F82A30">
              <w:rPr>
                <w:rFonts w:ascii="Times New Roman" w:eastAsia="Times New Roman" w:hAnsi="Times New Roman" w:cs="Times New Roman"/>
                <w:spacing w:val="2"/>
                <w:sz w:val="26"/>
                <w:szCs w:val="26"/>
                <w:lang w:val="kk-KZ"/>
              </w:rPr>
              <w:t xml:space="preserve"> </w:t>
            </w:r>
            <w:r w:rsidRPr="00F82A30">
              <w:rPr>
                <w:rFonts w:ascii="Times New Roman" w:eastAsia="Times New Roman" w:hAnsi="Times New Roman" w:cs="Times New Roman"/>
                <w:spacing w:val="2"/>
                <w:sz w:val="26"/>
                <w:szCs w:val="26"/>
                <w:lang w:val="kk-KZ"/>
              </w:rPr>
              <w:t>басқарады, оған</w:t>
            </w:r>
            <w:r w:rsidR="00F82A30" w:rsidRPr="00F82A30">
              <w:rPr>
                <w:rFonts w:ascii="Times New Roman" w:eastAsia="Times New Roman" w:hAnsi="Times New Roman" w:cs="Times New Roman"/>
                <w:spacing w:val="2"/>
                <w:sz w:val="26"/>
                <w:szCs w:val="26"/>
                <w:lang w:val="kk-KZ"/>
              </w:rPr>
              <w:t xml:space="preserve"> </w:t>
            </w:r>
            <w:r w:rsidRPr="00F82A30">
              <w:rPr>
                <w:rFonts w:ascii="Times New Roman" w:eastAsia="Times New Roman" w:hAnsi="Times New Roman" w:cs="Times New Roman"/>
                <w:spacing w:val="2"/>
                <w:sz w:val="26"/>
                <w:szCs w:val="26"/>
                <w:lang w:val="kk-KZ"/>
              </w:rPr>
              <w:t>жоспарлау, жеткізушілерді</w:t>
            </w:r>
            <w:r w:rsidR="00F82A30" w:rsidRPr="00F82A30">
              <w:rPr>
                <w:rFonts w:ascii="Times New Roman" w:eastAsia="Times New Roman" w:hAnsi="Times New Roman" w:cs="Times New Roman"/>
                <w:spacing w:val="2"/>
                <w:sz w:val="26"/>
                <w:szCs w:val="26"/>
                <w:lang w:val="kk-KZ"/>
              </w:rPr>
              <w:t xml:space="preserve"> </w:t>
            </w:r>
            <w:r w:rsidRPr="00F82A30">
              <w:rPr>
                <w:rFonts w:ascii="Times New Roman" w:eastAsia="Times New Roman" w:hAnsi="Times New Roman" w:cs="Times New Roman"/>
                <w:spacing w:val="2"/>
                <w:sz w:val="26"/>
                <w:szCs w:val="26"/>
                <w:lang w:val="kk-KZ"/>
              </w:rPr>
              <w:t>таңдау, шарттар</w:t>
            </w:r>
            <w:r w:rsidR="00F82A30" w:rsidRPr="00F82A30">
              <w:rPr>
                <w:rFonts w:ascii="Times New Roman" w:eastAsia="Times New Roman" w:hAnsi="Times New Roman" w:cs="Times New Roman"/>
                <w:spacing w:val="2"/>
                <w:sz w:val="26"/>
                <w:szCs w:val="26"/>
                <w:lang w:val="kk-KZ"/>
              </w:rPr>
              <w:t xml:space="preserve"> </w:t>
            </w:r>
            <w:r w:rsidRPr="00F82A30">
              <w:rPr>
                <w:rFonts w:ascii="Times New Roman" w:eastAsia="Times New Roman" w:hAnsi="Times New Roman" w:cs="Times New Roman"/>
                <w:spacing w:val="2"/>
                <w:sz w:val="26"/>
                <w:szCs w:val="26"/>
                <w:lang w:val="kk-KZ"/>
              </w:rPr>
              <w:t>жасасу</w:t>
            </w:r>
            <w:r w:rsidR="00F82A30" w:rsidRPr="00F82A30">
              <w:rPr>
                <w:rFonts w:ascii="Times New Roman" w:eastAsia="Times New Roman" w:hAnsi="Times New Roman" w:cs="Times New Roman"/>
                <w:spacing w:val="2"/>
                <w:sz w:val="26"/>
                <w:szCs w:val="26"/>
                <w:lang w:val="kk-KZ"/>
              </w:rPr>
              <w:t xml:space="preserve"> </w:t>
            </w:r>
            <w:r w:rsidRPr="00F82A30">
              <w:rPr>
                <w:rFonts w:ascii="Times New Roman" w:eastAsia="Times New Roman" w:hAnsi="Times New Roman" w:cs="Times New Roman"/>
                <w:spacing w:val="2"/>
                <w:sz w:val="26"/>
                <w:szCs w:val="26"/>
                <w:lang w:val="kk-KZ"/>
              </w:rPr>
              <w:t>және</w:t>
            </w:r>
            <w:r w:rsidR="00F82A30" w:rsidRPr="00F82A30">
              <w:rPr>
                <w:rFonts w:ascii="Times New Roman" w:eastAsia="Times New Roman" w:hAnsi="Times New Roman" w:cs="Times New Roman"/>
                <w:spacing w:val="2"/>
                <w:sz w:val="26"/>
                <w:szCs w:val="26"/>
                <w:lang w:val="kk-KZ"/>
              </w:rPr>
              <w:t xml:space="preserve"> </w:t>
            </w:r>
            <w:r w:rsidRPr="00F82A30">
              <w:rPr>
                <w:rFonts w:ascii="Times New Roman" w:eastAsia="Times New Roman" w:hAnsi="Times New Roman" w:cs="Times New Roman"/>
                <w:spacing w:val="2"/>
                <w:sz w:val="26"/>
                <w:szCs w:val="26"/>
                <w:lang w:val="kk-KZ"/>
              </w:rPr>
              <w:t>олардың</w:t>
            </w:r>
            <w:r w:rsidR="00F82A30" w:rsidRPr="00F82A30">
              <w:rPr>
                <w:rFonts w:ascii="Times New Roman" w:eastAsia="Times New Roman" w:hAnsi="Times New Roman" w:cs="Times New Roman"/>
                <w:spacing w:val="2"/>
                <w:sz w:val="26"/>
                <w:szCs w:val="26"/>
                <w:lang w:val="kk-KZ"/>
              </w:rPr>
              <w:t xml:space="preserve"> </w:t>
            </w:r>
            <w:r w:rsidRPr="00F82A30">
              <w:rPr>
                <w:rFonts w:ascii="Times New Roman" w:eastAsia="Times New Roman" w:hAnsi="Times New Roman" w:cs="Times New Roman"/>
                <w:spacing w:val="2"/>
                <w:sz w:val="26"/>
                <w:szCs w:val="26"/>
                <w:lang w:val="kk-KZ"/>
              </w:rPr>
              <w:t>орындалуын</w:t>
            </w:r>
            <w:r w:rsidR="00F82A30" w:rsidRPr="00F82A30">
              <w:rPr>
                <w:rFonts w:ascii="Times New Roman" w:eastAsia="Times New Roman" w:hAnsi="Times New Roman" w:cs="Times New Roman"/>
                <w:spacing w:val="2"/>
                <w:sz w:val="26"/>
                <w:szCs w:val="26"/>
                <w:lang w:val="kk-KZ"/>
              </w:rPr>
              <w:t xml:space="preserve"> </w:t>
            </w:r>
            <w:r w:rsidRPr="00F82A30">
              <w:rPr>
                <w:rFonts w:ascii="Times New Roman" w:eastAsia="Times New Roman" w:hAnsi="Times New Roman" w:cs="Times New Roman"/>
                <w:spacing w:val="2"/>
                <w:sz w:val="26"/>
                <w:szCs w:val="26"/>
                <w:lang w:val="kk-KZ"/>
              </w:rPr>
              <w:t>бақылау</w:t>
            </w:r>
            <w:r w:rsidR="00F82A30" w:rsidRPr="00F82A30">
              <w:rPr>
                <w:rFonts w:ascii="Times New Roman" w:eastAsia="Times New Roman" w:hAnsi="Times New Roman" w:cs="Times New Roman"/>
                <w:spacing w:val="2"/>
                <w:sz w:val="26"/>
                <w:szCs w:val="26"/>
                <w:lang w:val="kk-KZ"/>
              </w:rPr>
              <w:t xml:space="preserve"> </w:t>
            </w:r>
            <w:r w:rsidRPr="00F82A30">
              <w:rPr>
                <w:rFonts w:ascii="Times New Roman" w:eastAsia="Times New Roman" w:hAnsi="Times New Roman" w:cs="Times New Roman"/>
                <w:spacing w:val="2"/>
                <w:sz w:val="26"/>
                <w:szCs w:val="26"/>
                <w:lang w:val="kk-KZ"/>
              </w:rPr>
              <w:t>кіреді.</w:t>
            </w:r>
          </w:p>
        </w:tc>
        <w:tc>
          <w:tcPr>
            <w:tcW w:w="4536" w:type="dxa"/>
          </w:tcPr>
          <w:p w:rsidR="008352A4" w:rsidRPr="00F82A30" w:rsidRDefault="008352A4" w:rsidP="008352A4">
            <w:pPr>
              <w:jc w:val="both"/>
              <w:rPr>
                <w:rFonts w:ascii="Times New Roman" w:hAnsi="Times New Roman" w:cs="Times New Roman"/>
                <w:sz w:val="26"/>
                <w:szCs w:val="26"/>
                <w:lang w:val="kk-KZ"/>
              </w:rPr>
            </w:pPr>
            <w:r w:rsidRPr="00F82A30">
              <w:rPr>
                <w:rFonts w:ascii="Times New Roman" w:hAnsi="Times New Roman" w:cs="Times New Roman"/>
                <w:sz w:val="26"/>
                <w:szCs w:val="26"/>
                <w:lang w:val="kk-KZ"/>
              </w:rPr>
              <w:t>Сатып</w:t>
            </w:r>
            <w:r w:rsidR="00F82A30" w:rsidRPr="00F82A30">
              <w:rPr>
                <w:rFonts w:ascii="Times New Roman" w:hAnsi="Times New Roman" w:cs="Times New Roman"/>
                <w:sz w:val="26"/>
                <w:szCs w:val="26"/>
                <w:lang w:val="kk-KZ"/>
              </w:rPr>
              <w:t xml:space="preserve"> </w:t>
            </w:r>
            <w:r w:rsidRPr="00F82A30">
              <w:rPr>
                <w:rFonts w:ascii="Times New Roman" w:hAnsi="Times New Roman" w:cs="Times New Roman"/>
                <w:sz w:val="26"/>
                <w:szCs w:val="26"/>
                <w:lang w:val="kk-KZ"/>
              </w:rPr>
              <w:t>алуларды</w:t>
            </w:r>
            <w:r w:rsidR="00F82A30" w:rsidRPr="00F82A30">
              <w:rPr>
                <w:rFonts w:ascii="Times New Roman" w:hAnsi="Times New Roman" w:cs="Times New Roman"/>
                <w:sz w:val="26"/>
                <w:szCs w:val="26"/>
                <w:lang w:val="kk-KZ"/>
              </w:rPr>
              <w:t xml:space="preserve"> </w:t>
            </w:r>
            <w:r w:rsidRPr="00F82A30">
              <w:rPr>
                <w:rFonts w:ascii="Times New Roman" w:hAnsi="Times New Roman" w:cs="Times New Roman"/>
                <w:sz w:val="26"/>
                <w:szCs w:val="26"/>
                <w:lang w:val="kk-KZ"/>
              </w:rPr>
              <w:t>жүргізу, шарттық</w:t>
            </w:r>
            <w:r w:rsidR="00F82A30" w:rsidRPr="00F82A30">
              <w:rPr>
                <w:rFonts w:ascii="Times New Roman" w:hAnsi="Times New Roman" w:cs="Times New Roman"/>
                <w:sz w:val="26"/>
                <w:szCs w:val="26"/>
                <w:lang w:val="kk-KZ"/>
              </w:rPr>
              <w:t xml:space="preserve"> </w:t>
            </w:r>
            <w:r w:rsidRPr="00F82A30">
              <w:rPr>
                <w:rFonts w:ascii="Times New Roman" w:hAnsi="Times New Roman" w:cs="Times New Roman"/>
                <w:sz w:val="26"/>
                <w:szCs w:val="26"/>
                <w:lang w:val="kk-KZ"/>
              </w:rPr>
              <w:t>жұмыстарға</w:t>
            </w:r>
            <w:r w:rsidR="00F82A30" w:rsidRPr="00F82A30">
              <w:rPr>
                <w:rFonts w:ascii="Times New Roman" w:hAnsi="Times New Roman" w:cs="Times New Roman"/>
                <w:sz w:val="26"/>
                <w:szCs w:val="26"/>
                <w:lang w:val="kk-KZ"/>
              </w:rPr>
              <w:t xml:space="preserve"> </w:t>
            </w:r>
            <w:r w:rsidRPr="00F82A30">
              <w:rPr>
                <w:rFonts w:ascii="Times New Roman" w:hAnsi="Times New Roman" w:cs="Times New Roman"/>
                <w:sz w:val="26"/>
                <w:szCs w:val="26"/>
                <w:lang w:val="kk-KZ"/>
              </w:rPr>
              <w:t>қатысты</w:t>
            </w:r>
            <w:r w:rsidR="00F82A30" w:rsidRPr="00F82A30">
              <w:rPr>
                <w:rFonts w:ascii="Times New Roman" w:hAnsi="Times New Roman" w:cs="Times New Roman"/>
                <w:sz w:val="26"/>
                <w:szCs w:val="26"/>
                <w:lang w:val="kk-KZ"/>
              </w:rPr>
              <w:t xml:space="preserve"> </w:t>
            </w:r>
            <w:r w:rsidRPr="00F82A30">
              <w:rPr>
                <w:rFonts w:ascii="Times New Roman" w:hAnsi="Times New Roman" w:cs="Times New Roman"/>
                <w:sz w:val="26"/>
                <w:szCs w:val="26"/>
                <w:lang w:val="kk-KZ"/>
              </w:rPr>
              <w:t>шешімдер</w:t>
            </w:r>
            <w:r w:rsidR="00F82A30" w:rsidRPr="00F82A30">
              <w:rPr>
                <w:rFonts w:ascii="Times New Roman" w:hAnsi="Times New Roman" w:cs="Times New Roman"/>
                <w:sz w:val="26"/>
                <w:szCs w:val="26"/>
                <w:lang w:val="kk-KZ"/>
              </w:rPr>
              <w:t xml:space="preserve"> </w:t>
            </w:r>
            <w:r w:rsidRPr="00F82A30">
              <w:rPr>
                <w:rFonts w:ascii="Times New Roman" w:hAnsi="Times New Roman" w:cs="Times New Roman"/>
                <w:sz w:val="26"/>
                <w:szCs w:val="26"/>
                <w:lang w:val="kk-KZ"/>
              </w:rPr>
              <w:t>қабылдау, сондай-ақ</w:t>
            </w:r>
            <w:r w:rsidR="00F82A30" w:rsidRPr="00F82A30">
              <w:rPr>
                <w:rFonts w:ascii="Times New Roman" w:hAnsi="Times New Roman" w:cs="Times New Roman"/>
                <w:sz w:val="26"/>
                <w:szCs w:val="26"/>
                <w:lang w:val="kk-KZ"/>
              </w:rPr>
              <w:t xml:space="preserve"> </w:t>
            </w:r>
            <w:r w:rsidRPr="00F82A30">
              <w:rPr>
                <w:rFonts w:ascii="Times New Roman" w:hAnsi="Times New Roman" w:cs="Times New Roman"/>
                <w:sz w:val="26"/>
                <w:szCs w:val="26"/>
                <w:lang w:val="kk-KZ"/>
              </w:rPr>
              <w:t>жеткізушілермен</w:t>
            </w:r>
            <w:r w:rsidR="00F82A30" w:rsidRPr="00F82A30">
              <w:rPr>
                <w:rFonts w:ascii="Times New Roman" w:hAnsi="Times New Roman" w:cs="Times New Roman"/>
                <w:sz w:val="26"/>
                <w:szCs w:val="26"/>
                <w:lang w:val="kk-KZ"/>
              </w:rPr>
              <w:t xml:space="preserve"> </w:t>
            </w:r>
            <w:r w:rsidRPr="00F82A30">
              <w:rPr>
                <w:rFonts w:ascii="Times New Roman" w:hAnsi="Times New Roman" w:cs="Times New Roman"/>
                <w:sz w:val="26"/>
                <w:szCs w:val="26"/>
                <w:lang w:val="kk-KZ"/>
              </w:rPr>
              <w:t>және</w:t>
            </w:r>
            <w:r w:rsidR="00F82A30" w:rsidRPr="00F82A30">
              <w:rPr>
                <w:rFonts w:ascii="Times New Roman" w:hAnsi="Times New Roman" w:cs="Times New Roman"/>
                <w:sz w:val="26"/>
                <w:szCs w:val="26"/>
                <w:lang w:val="kk-KZ"/>
              </w:rPr>
              <w:t xml:space="preserve"> </w:t>
            </w:r>
            <w:r w:rsidRPr="00F82A30">
              <w:rPr>
                <w:rFonts w:ascii="Times New Roman" w:hAnsi="Times New Roman" w:cs="Times New Roman"/>
                <w:sz w:val="26"/>
                <w:szCs w:val="26"/>
                <w:lang w:val="kk-KZ"/>
              </w:rPr>
              <w:t>мердігерлермен</w:t>
            </w:r>
            <w:r w:rsidR="00F82A30" w:rsidRPr="00F82A30">
              <w:rPr>
                <w:rFonts w:ascii="Times New Roman" w:hAnsi="Times New Roman" w:cs="Times New Roman"/>
                <w:sz w:val="26"/>
                <w:szCs w:val="26"/>
                <w:lang w:val="kk-KZ"/>
              </w:rPr>
              <w:t xml:space="preserve"> </w:t>
            </w:r>
            <w:r w:rsidRPr="00F82A30">
              <w:rPr>
                <w:rFonts w:ascii="Times New Roman" w:hAnsi="Times New Roman" w:cs="Times New Roman"/>
                <w:sz w:val="26"/>
                <w:szCs w:val="26"/>
                <w:lang w:val="kk-KZ"/>
              </w:rPr>
              <w:t>өзара</w:t>
            </w:r>
            <w:r w:rsidR="00F82A30" w:rsidRPr="00F82A30">
              <w:rPr>
                <w:rFonts w:ascii="Times New Roman" w:hAnsi="Times New Roman" w:cs="Times New Roman"/>
                <w:sz w:val="26"/>
                <w:szCs w:val="26"/>
                <w:lang w:val="kk-KZ"/>
              </w:rPr>
              <w:t xml:space="preserve"> </w:t>
            </w:r>
            <w:r w:rsidRPr="00F82A30">
              <w:rPr>
                <w:rFonts w:ascii="Times New Roman" w:hAnsi="Times New Roman" w:cs="Times New Roman"/>
                <w:sz w:val="26"/>
                <w:szCs w:val="26"/>
                <w:lang w:val="kk-KZ"/>
              </w:rPr>
              <w:t>әрекеттесу</w:t>
            </w:r>
            <w:r w:rsidR="00F82A30" w:rsidRPr="00F82A30">
              <w:rPr>
                <w:rFonts w:ascii="Times New Roman" w:hAnsi="Times New Roman" w:cs="Times New Roman"/>
                <w:sz w:val="26"/>
                <w:szCs w:val="26"/>
                <w:lang w:val="kk-KZ"/>
              </w:rPr>
              <w:t xml:space="preserve"> </w:t>
            </w:r>
            <w:r w:rsidRPr="00F82A30">
              <w:rPr>
                <w:rFonts w:ascii="Times New Roman" w:hAnsi="Times New Roman" w:cs="Times New Roman"/>
                <w:sz w:val="26"/>
                <w:szCs w:val="26"/>
                <w:lang w:val="kk-KZ"/>
              </w:rPr>
              <w:t>кезінде</w:t>
            </w:r>
            <w:r w:rsidR="00F82A30" w:rsidRPr="00F82A30">
              <w:rPr>
                <w:rFonts w:ascii="Times New Roman" w:hAnsi="Times New Roman" w:cs="Times New Roman"/>
                <w:sz w:val="26"/>
                <w:szCs w:val="26"/>
                <w:lang w:val="kk-KZ"/>
              </w:rPr>
              <w:t xml:space="preserve"> </w:t>
            </w:r>
            <w:r w:rsidRPr="00F82A30">
              <w:rPr>
                <w:rFonts w:ascii="Times New Roman" w:hAnsi="Times New Roman" w:cs="Times New Roman"/>
                <w:sz w:val="26"/>
                <w:szCs w:val="26"/>
                <w:lang w:val="kk-KZ"/>
              </w:rPr>
              <w:t>лауазымдық</w:t>
            </w:r>
            <w:r w:rsidR="00F82A30" w:rsidRPr="00F82A30">
              <w:rPr>
                <w:rFonts w:ascii="Times New Roman" w:hAnsi="Times New Roman" w:cs="Times New Roman"/>
                <w:sz w:val="26"/>
                <w:szCs w:val="26"/>
                <w:lang w:val="kk-KZ"/>
              </w:rPr>
              <w:t xml:space="preserve"> </w:t>
            </w:r>
            <w:r w:rsidRPr="00F82A30">
              <w:rPr>
                <w:rFonts w:ascii="Times New Roman" w:hAnsi="Times New Roman" w:cs="Times New Roman"/>
                <w:sz w:val="26"/>
                <w:szCs w:val="26"/>
                <w:lang w:val="kk-KZ"/>
              </w:rPr>
              <w:t>өкілеттіктерді</w:t>
            </w:r>
            <w:r w:rsidR="00F82A30" w:rsidRPr="00F82A30">
              <w:rPr>
                <w:rFonts w:ascii="Times New Roman" w:hAnsi="Times New Roman" w:cs="Times New Roman"/>
                <w:sz w:val="26"/>
                <w:szCs w:val="26"/>
                <w:lang w:val="kk-KZ"/>
              </w:rPr>
              <w:t xml:space="preserve"> </w:t>
            </w:r>
            <w:r w:rsidRPr="00F82A30">
              <w:rPr>
                <w:rFonts w:ascii="Times New Roman" w:hAnsi="Times New Roman" w:cs="Times New Roman"/>
                <w:sz w:val="26"/>
                <w:szCs w:val="26"/>
                <w:lang w:val="kk-KZ"/>
              </w:rPr>
              <w:t>теріспайдалану</w:t>
            </w:r>
            <w:r w:rsidR="00F82A30" w:rsidRPr="00F82A30">
              <w:rPr>
                <w:rFonts w:ascii="Times New Roman" w:hAnsi="Times New Roman" w:cs="Times New Roman"/>
                <w:sz w:val="26"/>
                <w:szCs w:val="26"/>
                <w:lang w:val="kk-KZ"/>
              </w:rPr>
              <w:t xml:space="preserve"> </w:t>
            </w:r>
            <w:r w:rsidRPr="00F82A30">
              <w:rPr>
                <w:rFonts w:ascii="Times New Roman" w:hAnsi="Times New Roman" w:cs="Times New Roman"/>
                <w:sz w:val="26"/>
                <w:szCs w:val="26"/>
                <w:lang w:val="kk-KZ"/>
              </w:rPr>
              <w:t>мүмкіндігі.</w:t>
            </w:r>
          </w:p>
          <w:p w:rsidR="002E56AD" w:rsidRPr="00F82A30" w:rsidRDefault="008352A4" w:rsidP="008352A4">
            <w:pPr>
              <w:jc w:val="both"/>
              <w:rPr>
                <w:rFonts w:ascii="Times New Roman" w:hAnsi="Times New Roman" w:cs="Times New Roman"/>
                <w:sz w:val="26"/>
                <w:szCs w:val="26"/>
                <w:lang w:val="kk-KZ"/>
              </w:rPr>
            </w:pPr>
            <w:r w:rsidRPr="00F82A30">
              <w:rPr>
                <w:rFonts w:ascii="Times New Roman" w:hAnsi="Times New Roman" w:cs="Times New Roman"/>
                <w:sz w:val="26"/>
                <w:szCs w:val="26"/>
                <w:lang w:val="kk-KZ"/>
              </w:rPr>
              <w:t>Шарттарды</w:t>
            </w:r>
            <w:r w:rsidR="00F82A30" w:rsidRPr="00F82A30">
              <w:rPr>
                <w:rFonts w:ascii="Times New Roman" w:hAnsi="Times New Roman" w:cs="Times New Roman"/>
                <w:sz w:val="26"/>
                <w:szCs w:val="26"/>
                <w:lang w:val="kk-KZ"/>
              </w:rPr>
              <w:t xml:space="preserve"> </w:t>
            </w:r>
            <w:r w:rsidRPr="00F82A30">
              <w:rPr>
                <w:rFonts w:ascii="Times New Roman" w:hAnsi="Times New Roman" w:cs="Times New Roman"/>
                <w:sz w:val="26"/>
                <w:szCs w:val="26"/>
                <w:lang w:val="kk-KZ"/>
              </w:rPr>
              <w:t>жасасу, өзгерту</w:t>
            </w:r>
            <w:r w:rsidR="00F82A30" w:rsidRPr="00F82A30">
              <w:rPr>
                <w:rFonts w:ascii="Times New Roman" w:hAnsi="Times New Roman" w:cs="Times New Roman"/>
                <w:sz w:val="26"/>
                <w:szCs w:val="26"/>
                <w:lang w:val="kk-KZ"/>
              </w:rPr>
              <w:t xml:space="preserve"> </w:t>
            </w:r>
            <w:r w:rsidRPr="00F82A30">
              <w:rPr>
                <w:rFonts w:ascii="Times New Roman" w:hAnsi="Times New Roman" w:cs="Times New Roman"/>
                <w:sz w:val="26"/>
                <w:szCs w:val="26"/>
                <w:lang w:val="kk-KZ"/>
              </w:rPr>
              <w:t>немесе</w:t>
            </w:r>
            <w:r w:rsidR="00F82A30" w:rsidRPr="00F82A30">
              <w:rPr>
                <w:rFonts w:ascii="Times New Roman" w:hAnsi="Times New Roman" w:cs="Times New Roman"/>
                <w:sz w:val="26"/>
                <w:szCs w:val="26"/>
                <w:lang w:val="kk-KZ"/>
              </w:rPr>
              <w:t xml:space="preserve"> </w:t>
            </w:r>
            <w:r w:rsidRPr="00F82A30">
              <w:rPr>
                <w:rFonts w:ascii="Times New Roman" w:hAnsi="Times New Roman" w:cs="Times New Roman"/>
                <w:sz w:val="26"/>
                <w:szCs w:val="26"/>
                <w:lang w:val="kk-KZ"/>
              </w:rPr>
              <w:t>бұзу</w:t>
            </w:r>
            <w:r w:rsidR="00F82A30" w:rsidRPr="00F82A30">
              <w:rPr>
                <w:rFonts w:ascii="Times New Roman" w:hAnsi="Times New Roman" w:cs="Times New Roman"/>
                <w:sz w:val="26"/>
                <w:szCs w:val="26"/>
                <w:lang w:val="kk-KZ"/>
              </w:rPr>
              <w:t xml:space="preserve"> </w:t>
            </w:r>
            <w:r w:rsidRPr="00F82A30">
              <w:rPr>
                <w:rFonts w:ascii="Times New Roman" w:hAnsi="Times New Roman" w:cs="Times New Roman"/>
                <w:sz w:val="26"/>
                <w:szCs w:val="26"/>
                <w:lang w:val="kk-KZ"/>
              </w:rPr>
              <w:t>кезінде, соның</w:t>
            </w:r>
            <w:r w:rsidR="00F82A30" w:rsidRPr="00F82A30">
              <w:rPr>
                <w:rFonts w:ascii="Times New Roman" w:hAnsi="Times New Roman" w:cs="Times New Roman"/>
                <w:sz w:val="26"/>
                <w:szCs w:val="26"/>
                <w:lang w:val="kk-KZ"/>
              </w:rPr>
              <w:t xml:space="preserve"> </w:t>
            </w:r>
            <w:r w:rsidRPr="00F82A30">
              <w:rPr>
                <w:rFonts w:ascii="Times New Roman" w:hAnsi="Times New Roman" w:cs="Times New Roman"/>
                <w:sz w:val="26"/>
                <w:szCs w:val="26"/>
                <w:lang w:val="kk-KZ"/>
              </w:rPr>
              <w:t>ішінде</w:t>
            </w:r>
            <w:r w:rsidR="00F82A30" w:rsidRPr="00F82A30">
              <w:rPr>
                <w:rFonts w:ascii="Times New Roman" w:hAnsi="Times New Roman" w:cs="Times New Roman"/>
                <w:sz w:val="26"/>
                <w:szCs w:val="26"/>
                <w:lang w:val="kk-KZ"/>
              </w:rPr>
              <w:t xml:space="preserve"> </w:t>
            </w:r>
            <w:r w:rsidRPr="00F82A30">
              <w:rPr>
                <w:rFonts w:ascii="Times New Roman" w:hAnsi="Times New Roman" w:cs="Times New Roman"/>
                <w:sz w:val="26"/>
                <w:szCs w:val="26"/>
                <w:lang w:val="kk-KZ"/>
              </w:rPr>
              <w:t>мердігерлерді</w:t>
            </w:r>
            <w:r w:rsidR="00F82A30" w:rsidRPr="00F82A30">
              <w:rPr>
                <w:rFonts w:ascii="Times New Roman" w:hAnsi="Times New Roman" w:cs="Times New Roman"/>
                <w:sz w:val="26"/>
                <w:szCs w:val="26"/>
                <w:lang w:val="kk-KZ"/>
              </w:rPr>
              <w:t xml:space="preserve"> </w:t>
            </w:r>
            <w:r w:rsidRPr="00F82A30">
              <w:rPr>
                <w:rFonts w:ascii="Times New Roman" w:hAnsi="Times New Roman" w:cs="Times New Roman"/>
                <w:sz w:val="26"/>
                <w:szCs w:val="26"/>
                <w:lang w:val="kk-KZ"/>
              </w:rPr>
              <w:t>таңдау, жұмыстардың</w:t>
            </w:r>
            <w:r w:rsidR="00F82A30" w:rsidRPr="00F82A30">
              <w:rPr>
                <w:rFonts w:ascii="Times New Roman" w:hAnsi="Times New Roman" w:cs="Times New Roman"/>
                <w:sz w:val="26"/>
                <w:szCs w:val="26"/>
                <w:lang w:val="kk-KZ"/>
              </w:rPr>
              <w:t xml:space="preserve"> </w:t>
            </w:r>
            <w:r w:rsidRPr="00F82A30">
              <w:rPr>
                <w:rFonts w:ascii="Times New Roman" w:hAnsi="Times New Roman" w:cs="Times New Roman"/>
                <w:sz w:val="26"/>
                <w:szCs w:val="26"/>
                <w:lang w:val="kk-KZ"/>
              </w:rPr>
              <w:t>немесе</w:t>
            </w:r>
            <w:r w:rsidR="00F82A30" w:rsidRPr="00F82A30">
              <w:rPr>
                <w:rFonts w:ascii="Times New Roman" w:hAnsi="Times New Roman" w:cs="Times New Roman"/>
                <w:sz w:val="26"/>
                <w:szCs w:val="26"/>
                <w:lang w:val="kk-KZ"/>
              </w:rPr>
              <w:t xml:space="preserve"> </w:t>
            </w:r>
            <w:r w:rsidRPr="00F82A30">
              <w:rPr>
                <w:rFonts w:ascii="Times New Roman" w:hAnsi="Times New Roman" w:cs="Times New Roman"/>
                <w:sz w:val="26"/>
                <w:szCs w:val="26"/>
                <w:lang w:val="kk-KZ"/>
              </w:rPr>
              <w:t>қызметтердің</w:t>
            </w:r>
            <w:r w:rsidR="00F82A30" w:rsidRPr="00F82A30">
              <w:rPr>
                <w:rFonts w:ascii="Times New Roman" w:hAnsi="Times New Roman" w:cs="Times New Roman"/>
                <w:sz w:val="26"/>
                <w:szCs w:val="26"/>
                <w:lang w:val="kk-KZ"/>
              </w:rPr>
              <w:t xml:space="preserve"> </w:t>
            </w:r>
            <w:r w:rsidRPr="00F82A30">
              <w:rPr>
                <w:rFonts w:ascii="Times New Roman" w:hAnsi="Times New Roman" w:cs="Times New Roman"/>
                <w:sz w:val="26"/>
                <w:szCs w:val="26"/>
                <w:lang w:val="kk-KZ"/>
              </w:rPr>
              <w:t>құнын</w:t>
            </w:r>
            <w:r w:rsidR="00F82A30" w:rsidRPr="00F82A30">
              <w:rPr>
                <w:rFonts w:ascii="Times New Roman" w:hAnsi="Times New Roman" w:cs="Times New Roman"/>
                <w:sz w:val="26"/>
                <w:szCs w:val="26"/>
                <w:lang w:val="kk-KZ"/>
              </w:rPr>
              <w:t xml:space="preserve"> </w:t>
            </w:r>
            <w:r w:rsidRPr="00F82A30">
              <w:rPr>
                <w:rFonts w:ascii="Times New Roman" w:hAnsi="Times New Roman" w:cs="Times New Roman"/>
                <w:sz w:val="26"/>
                <w:szCs w:val="26"/>
                <w:lang w:val="kk-KZ"/>
              </w:rPr>
              <w:t>айқындау, сондай-ақ</w:t>
            </w:r>
            <w:r w:rsidR="00F82A30" w:rsidRPr="00F82A30">
              <w:rPr>
                <w:rFonts w:ascii="Times New Roman" w:hAnsi="Times New Roman" w:cs="Times New Roman"/>
                <w:sz w:val="26"/>
                <w:szCs w:val="26"/>
                <w:lang w:val="kk-KZ"/>
              </w:rPr>
              <w:t xml:space="preserve"> </w:t>
            </w:r>
            <w:r w:rsidRPr="00F82A30">
              <w:rPr>
                <w:rFonts w:ascii="Times New Roman" w:hAnsi="Times New Roman" w:cs="Times New Roman"/>
                <w:sz w:val="26"/>
                <w:szCs w:val="26"/>
                <w:lang w:val="kk-KZ"/>
              </w:rPr>
              <w:t>дауларды</w:t>
            </w:r>
            <w:r w:rsidR="00F82A30" w:rsidRPr="00F82A30">
              <w:rPr>
                <w:rFonts w:ascii="Times New Roman" w:hAnsi="Times New Roman" w:cs="Times New Roman"/>
                <w:sz w:val="26"/>
                <w:szCs w:val="26"/>
                <w:lang w:val="kk-KZ"/>
              </w:rPr>
              <w:t xml:space="preserve"> </w:t>
            </w:r>
            <w:r w:rsidRPr="00F82A30">
              <w:rPr>
                <w:rFonts w:ascii="Times New Roman" w:hAnsi="Times New Roman" w:cs="Times New Roman"/>
                <w:sz w:val="26"/>
                <w:szCs w:val="26"/>
                <w:lang w:val="kk-KZ"/>
              </w:rPr>
              <w:t>реттеу</w:t>
            </w:r>
            <w:r w:rsidR="00F82A30" w:rsidRPr="00F82A30">
              <w:rPr>
                <w:rFonts w:ascii="Times New Roman" w:hAnsi="Times New Roman" w:cs="Times New Roman"/>
                <w:sz w:val="26"/>
                <w:szCs w:val="26"/>
                <w:lang w:val="kk-KZ"/>
              </w:rPr>
              <w:t xml:space="preserve"> </w:t>
            </w:r>
            <w:r w:rsidRPr="00F82A30">
              <w:rPr>
                <w:rFonts w:ascii="Times New Roman" w:hAnsi="Times New Roman" w:cs="Times New Roman"/>
                <w:sz w:val="26"/>
                <w:szCs w:val="26"/>
                <w:lang w:val="kk-KZ"/>
              </w:rPr>
              <w:t>барысында</w:t>
            </w:r>
            <w:r w:rsidR="00F82A30" w:rsidRPr="00F82A30">
              <w:rPr>
                <w:rFonts w:ascii="Times New Roman" w:hAnsi="Times New Roman" w:cs="Times New Roman"/>
                <w:sz w:val="26"/>
                <w:szCs w:val="26"/>
                <w:lang w:val="kk-KZ"/>
              </w:rPr>
              <w:t xml:space="preserve"> </w:t>
            </w:r>
            <w:r w:rsidRPr="00F82A30">
              <w:rPr>
                <w:rFonts w:ascii="Times New Roman" w:hAnsi="Times New Roman" w:cs="Times New Roman"/>
                <w:sz w:val="26"/>
                <w:szCs w:val="26"/>
                <w:lang w:val="kk-KZ"/>
              </w:rPr>
              <w:t>тәуекелдердің</w:t>
            </w:r>
            <w:r w:rsidR="00F82A30" w:rsidRPr="00F82A30">
              <w:rPr>
                <w:rFonts w:ascii="Times New Roman" w:hAnsi="Times New Roman" w:cs="Times New Roman"/>
                <w:sz w:val="26"/>
                <w:szCs w:val="26"/>
                <w:lang w:val="kk-KZ"/>
              </w:rPr>
              <w:t xml:space="preserve"> </w:t>
            </w:r>
            <w:r w:rsidRPr="00F82A30">
              <w:rPr>
                <w:rFonts w:ascii="Times New Roman" w:hAnsi="Times New Roman" w:cs="Times New Roman"/>
                <w:sz w:val="26"/>
                <w:szCs w:val="26"/>
                <w:lang w:val="kk-KZ"/>
              </w:rPr>
              <w:t>туындау</w:t>
            </w:r>
            <w:r w:rsidR="00F82A30" w:rsidRPr="00F82A30">
              <w:rPr>
                <w:rFonts w:ascii="Times New Roman" w:hAnsi="Times New Roman" w:cs="Times New Roman"/>
                <w:sz w:val="26"/>
                <w:szCs w:val="26"/>
                <w:lang w:val="kk-KZ"/>
              </w:rPr>
              <w:t xml:space="preserve"> </w:t>
            </w:r>
            <w:r w:rsidRPr="00F82A30">
              <w:rPr>
                <w:rFonts w:ascii="Times New Roman" w:hAnsi="Times New Roman" w:cs="Times New Roman"/>
                <w:sz w:val="26"/>
                <w:szCs w:val="26"/>
                <w:lang w:val="kk-KZ"/>
              </w:rPr>
              <w:t>қаупі.</w:t>
            </w:r>
          </w:p>
        </w:tc>
        <w:tc>
          <w:tcPr>
            <w:tcW w:w="2268" w:type="dxa"/>
          </w:tcPr>
          <w:p w:rsidR="002E56AD" w:rsidRPr="00F82A30" w:rsidRDefault="00597461" w:rsidP="00937096">
            <w:pPr>
              <w:rPr>
                <w:rFonts w:ascii="Times New Roman" w:hAnsi="Times New Roman" w:cs="Times New Roman"/>
                <w:color w:val="FF0000"/>
                <w:sz w:val="26"/>
                <w:szCs w:val="26"/>
                <w:lang w:val="kk-KZ"/>
              </w:rPr>
            </w:pPr>
            <w:r w:rsidRPr="00F82A30">
              <w:rPr>
                <w:rFonts w:ascii="Times New Roman" w:hAnsi="Times New Roman" w:cs="Times New Roman"/>
                <w:sz w:val="26"/>
                <w:szCs w:val="26"/>
                <w:lang w:val="kk-KZ"/>
              </w:rPr>
              <w:t>Орташа</w:t>
            </w:r>
            <w:bookmarkStart w:id="0" w:name="_GoBack"/>
            <w:bookmarkEnd w:id="0"/>
          </w:p>
        </w:tc>
      </w:tr>
      <w:tr w:rsidR="002E56AD" w:rsidRPr="00F82A30" w:rsidTr="003E0EF0">
        <w:tc>
          <w:tcPr>
            <w:tcW w:w="605" w:type="dxa"/>
          </w:tcPr>
          <w:p w:rsidR="002E56AD" w:rsidRPr="00F82A30" w:rsidRDefault="002E56AD" w:rsidP="00F916DC">
            <w:pPr>
              <w:rPr>
                <w:rFonts w:ascii="Times New Roman" w:hAnsi="Times New Roman" w:cs="Times New Roman"/>
                <w:b/>
                <w:sz w:val="26"/>
                <w:szCs w:val="26"/>
              </w:rPr>
            </w:pPr>
            <w:r w:rsidRPr="00F82A30">
              <w:rPr>
                <w:rFonts w:ascii="Times New Roman" w:hAnsi="Times New Roman" w:cs="Times New Roman"/>
                <w:b/>
                <w:sz w:val="26"/>
                <w:szCs w:val="26"/>
                <w:lang w:val="kk-KZ"/>
              </w:rPr>
              <w:t>8.</w:t>
            </w:r>
          </w:p>
        </w:tc>
        <w:tc>
          <w:tcPr>
            <w:tcW w:w="2480" w:type="dxa"/>
          </w:tcPr>
          <w:p w:rsidR="002E56AD" w:rsidRPr="00F82A30" w:rsidRDefault="002E56AD" w:rsidP="004455FC">
            <w:pPr>
              <w:rPr>
                <w:rFonts w:ascii="Times New Roman" w:hAnsi="Times New Roman" w:cs="Times New Roman"/>
                <w:sz w:val="26"/>
                <w:szCs w:val="26"/>
                <w:lang w:val="kk-KZ"/>
              </w:rPr>
            </w:pPr>
            <w:r w:rsidRPr="00F82A30">
              <w:rPr>
                <w:rFonts w:ascii="Times New Roman" w:hAnsi="Times New Roman" w:cs="Times New Roman"/>
                <w:sz w:val="26"/>
                <w:szCs w:val="26"/>
                <w:lang w:val="kk-KZ"/>
              </w:rPr>
              <w:t>Абоненттік бөлімнің бақылаушысы</w:t>
            </w:r>
          </w:p>
        </w:tc>
        <w:tc>
          <w:tcPr>
            <w:tcW w:w="4820" w:type="dxa"/>
          </w:tcPr>
          <w:p w:rsidR="002E56AD" w:rsidRPr="00F82A30" w:rsidRDefault="002E56AD" w:rsidP="004455FC">
            <w:pPr>
              <w:jc w:val="both"/>
              <w:rPr>
                <w:rFonts w:ascii="Times New Roman" w:hAnsi="Times New Roman" w:cs="Times New Roman"/>
                <w:sz w:val="26"/>
                <w:szCs w:val="26"/>
                <w:lang w:val="kk-KZ"/>
              </w:rPr>
            </w:pPr>
            <w:r w:rsidRPr="00F82A30">
              <w:rPr>
                <w:rFonts w:ascii="Times New Roman" w:hAnsi="Times New Roman" w:cs="Times New Roman"/>
                <w:sz w:val="26"/>
                <w:szCs w:val="26"/>
                <w:lang w:val="kk-KZ"/>
              </w:rPr>
              <w:t>Суық су өлшегіштердің жұмысын, су өлшегіштердегі және салмалы сомындардағы пломбалардың тұтастығын, есепке алу аспабын ауыстырған кезде су өлшегіштен пломбалардың алынуын бақылайды.</w:t>
            </w:r>
          </w:p>
        </w:tc>
        <w:tc>
          <w:tcPr>
            <w:tcW w:w="4536" w:type="dxa"/>
          </w:tcPr>
          <w:p w:rsidR="002E56AD" w:rsidRPr="00F82A30" w:rsidRDefault="002E56AD" w:rsidP="004455FC">
            <w:pPr>
              <w:rPr>
                <w:rFonts w:ascii="Times New Roman" w:hAnsi="Times New Roman" w:cs="Times New Roman"/>
                <w:sz w:val="26"/>
                <w:szCs w:val="26"/>
                <w:lang w:val="kk-KZ"/>
              </w:rPr>
            </w:pPr>
            <w:r w:rsidRPr="00F82A30">
              <w:rPr>
                <w:rFonts w:ascii="Times New Roman" w:hAnsi="Times New Roman" w:cs="Times New Roman"/>
                <w:sz w:val="26"/>
                <w:szCs w:val="26"/>
                <w:lang w:val="kk-KZ"/>
              </w:rPr>
              <w:t>Негізсіз артықшылықтар беру.</w:t>
            </w:r>
          </w:p>
          <w:p w:rsidR="002E56AD" w:rsidRPr="00F82A30" w:rsidRDefault="002E56AD" w:rsidP="004455FC">
            <w:pPr>
              <w:rPr>
                <w:rFonts w:ascii="Times New Roman" w:hAnsi="Times New Roman" w:cs="Times New Roman"/>
                <w:sz w:val="26"/>
                <w:szCs w:val="26"/>
                <w:lang w:val="kk-KZ"/>
              </w:rPr>
            </w:pPr>
            <w:r w:rsidRPr="00F82A30">
              <w:rPr>
                <w:rFonts w:ascii="Times New Roman" w:hAnsi="Times New Roman" w:cs="Times New Roman"/>
                <w:sz w:val="26"/>
                <w:szCs w:val="26"/>
                <w:lang w:val="kk-KZ"/>
              </w:rPr>
              <w:t xml:space="preserve">Деректердің бұрмалануы, күмәнді ақпарат </w:t>
            </w:r>
          </w:p>
        </w:tc>
        <w:tc>
          <w:tcPr>
            <w:tcW w:w="2268" w:type="dxa"/>
          </w:tcPr>
          <w:p w:rsidR="002E56AD" w:rsidRPr="00F82A30" w:rsidRDefault="00597461" w:rsidP="00F46C45">
            <w:pPr>
              <w:rPr>
                <w:rFonts w:ascii="Times New Roman" w:hAnsi="Times New Roman" w:cs="Times New Roman"/>
                <w:sz w:val="26"/>
                <w:szCs w:val="26"/>
                <w:lang w:val="kk-KZ"/>
              </w:rPr>
            </w:pPr>
            <w:r w:rsidRPr="00F82A30">
              <w:rPr>
                <w:rFonts w:ascii="Times New Roman" w:hAnsi="Times New Roman" w:cs="Times New Roman"/>
                <w:sz w:val="26"/>
                <w:szCs w:val="26"/>
                <w:lang w:val="kk-KZ"/>
              </w:rPr>
              <w:t>Орташа</w:t>
            </w:r>
          </w:p>
        </w:tc>
      </w:tr>
    </w:tbl>
    <w:p w:rsidR="003E0EF0" w:rsidRDefault="003E0EF0" w:rsidP="00F916DC"/>
    <w:sectPr w:rsidR="003E0EF0" w:rsidSect="00077946">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464A"/>
    <w:multiLevelType w:val="multilevel"/>
    <w:tmpl w:val="7E761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DD283A"/>
    <w:multiLevelType w:val="multilevel"/>
    <w:tmpl w:val="DB481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822907"/>
    <w:rsid w:val="00036B5E"/>
    <w:rsid w:val="00077946"/>
    <w:rsid w:val="000C53EB"/>
    <w:rsid w:val="00120F2F"/>
    <w:rsid w:val="0014664B"/>
    <w:rsid w:val="001C5F2C"/>
    <w:rsid w:val="001E218E"/>
    <w:rsid w:val="001E790F"/>
    <w:rsid w:val="002021F3"/>
    <w:rsid w:val="00250F08"/>
    <w:rsid w:val="00297AE3"/>
    <w:rsid w:val="002E56AD"/>
    <w:rsid w:val="003E0EF0"/>
    <w:rsid w:val="00425F1F"/>
    <w:rsid w:val="004455FC"/>
    <w:rsid w:val="004D147C"/>
    <w:rsid w:val="0052589F"/>
    <w:rsid w:val="005505C7"/>
    <w:rsid w:val="00562544"/>
    <w:rsid w:val="005925A5"/>
    <w:rsid w:val="00597461"/>
    <w:rsid w:val="006901FD"/>
    <w:rsid w:val="00724398"/>
    <w:rsid w:val="00751E8D"/>
    <w:rsid w:val="00782890"/>
    <w:rsid w:val="007B2361"/>
    <w:rsid w:val="0082242F"/>
    <w:rsid w:val="00822907"/>
    <w:rsid w:val="008352A4"/>
    <w:rsid w:val="008705F8"/>
    <w:rsid w:val="008930C6"/>
    <w:rsid w:val="0090273E"/>
    <w:rsid w:val="009948AA"/>
    <w:rsid w:val="00A94D37"/>
    <w:rsid w:val="00B20EE8"/>
    <w:rsid w:val="00B2509C"/>
    <w:rsid w:val="00B314A8"/>
    <w:rsid w:val="00B54E2D"/>
    <w:rsid w:val="00C73031"/>
    <w:rsid w:val="00CA206B"/>
    <w:rsid w:val="00D4134B"/>
    <w:rsid w:val="00DB0222"/>
    <w:rsid w:val="00E638E5"/>
    <w:rsid w:val="00EB2B13"/>
    <w:rsid w:val="00F82A30"/>
    <w:rsid w:val="00F916DC"/>
    <w:rsid w:val="00FC3F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29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077946"/>
    <w:pPr>
      <w:spacing w:after="0" w:line="240" w:lineRule="auto"/>
    </w:pPr>
  </w:style>
  <w:style w:type="character" w:styleId="a5">
    <w:name w:val="Strong"/>
    <w:basedOn w:val="a0"/>
    <w:uiPriority w:val="22"/>
    <w:qFormat/>
    <w:rsid w:val="00B20E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3484118">
      <w:bodyDiv w:val="1"/>
      <w:marLeft w:val="0"/>
      <w:marRight w:val="0"/>
      <w:marTop w:val="0"/>
      <w:marBottom w:val="0"/>
      <w:divBdr>
        <w:top w:val="none" w:sz="0" w:space="0" w:color="auto"/>
        <w:left w:val="none" w:sz="0" w:space="0" w:color="auto"/>
        <w:bottom w:val="none" w:sz="0" w:space="0" w:color="auto"/>
        <w:right w:val="none" w:sz="0" w:space="0" w:color="auto"/>
      </w:divBdr>
      <w:divsChild>
        <w:div w:id="517232213">
          <w:marLeft w:val="-469"/>
          <w:marRight w:val="0"/>
          <w:marTop w:val="0"/>
          <w:marBottom w:val="0"/>
          <w:divBdr>
            <w:top w:val="none" w:sz="0" w:space="0" w:color="auto"/>
            <w:left w:val="none" w:sz="0" w:space="0" w:color="auto"/>
            <w:bottom w:val="none" w:sz="0" w:space="0" w:color="auto"/>
            <w:right w:val="none" w:sz="0" w:space="0" w:color="auto"/>
          </w:divBdr>
          <w:divsChild>
            <w:div w:id="1597909566">
              <w:marLeft w:val="0"/>
              <w:marRight w:val="0"/>
              <w:marTop w:val="0"/>
              <w:marBottom w:val="0"/>
              <w:divBdr>
                <w:top w:val="none" w:sz="0" w:space="0" w:color="auto"/>
                <w:left w:val="none" w:sz="0" w:space="0" w:color="auto"/>
                <w:bottom w:val="none" w:sz="0" w:space="0" w:color="auto"/>
                <w:right w:val="none" w:sz="0" w:space="0" w:color="auto"/>
              </w:divBdr>
              <w:divsChild>
                <w:div w:id="934827493">
                  <w:marLeft w:val="0"/>
                  <w:marRight w:val="0"/>
                  <w:marTop w:val="0"/>
                  <w:marBottom w:val="0"/>
                  <w:divBdr>
                    <w:top w:val="none" w:sz="0" w:space="0" w:color="auto"/>
                    <w:left w:val="none" w:sz="0" w:space="0" w:color="auto"/>
                    <w:bottom w:val="none" w:sz="0" w:space="0" w:color="auto"/>
                    <w:right w:val="none" w:sz="0" w:space="0" w:color="auto"/>
                  </w:divBdr>
                  <w:divsChild>
                    <w:div w:id="78446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37736">
          <w:marLeft w:val="-469"/>
          <w:marRight w:val="0"/>
          <w:marTop w:val="0"/>
          <w:marBottom w:val="0"/>
          <w:divBdr>
            <w:top w:val="none" w:sz="0" w:space="0" w:color="auto"/>
            <w:left w:val="none" w:sz="0" w:space="0" w:color="auto"/>
            <w:bottom w:val="none" w:sz="0" w:space="0" w:color="auto"/>
            <w:right w:val="none" w:sz="0" w:space="0" w:color="auto"/>
          </w:divBdr>
          <w:divsChild>
            <w:div w:id="2108232875">
              <w:marLeft w:val="0"/>
              <w:marRight w:val="0"/>
              <w:marTop w:val="0"/>
              <w:marBottom w:val="0"/>
              <w:divBdr>
                <w:top w:val="none" w:sz="0" w:space="0" w:color="auto"/>
                <w:left w:val="none" w:sz="0" w:space="0" w:color="auto"/>
                <w:bottom w:val="none" w:sz="0" w:space="0" w:color="auto"/>
                <w:right w:val="none" w:sz="0" w:space="0" w:color="auto"/>
              </w:divBdr>
              <w:divsChild>
                <w:div w:id="536553818">
                  <w:marLeft w:val="0"/>
                  <w:marRight w:val="0"/>
                  <w:marTop w:val="0"/>
                  <w:marBottom w:val="0"/>
                  <w:divBdr>
                    <w:top w:val="none" w:sz="0" w:space="0" w:color="auto"/>
                    <w:left w:val="none" w:sz="0" w:space="0" w:color="auto"/>
                    <w:bottom w:val="none" w:sz="0" w:space="0" w:color="auto"/>
                    <w:right w:val="none" w:sz="0" w:space="0" w:color="auto"/>
                  </w:divBdr>
                  <w:divsChild>
                    <w:div w:id="776222074">
                      <w:marLeft w:val="0"/>
                      <w:marRight w:val="0"/>
                      <w:marTop w:val="0"/>
                      <w:marBottom w:val="0"/>
                      <w:divBdr>
                        <w:top w:val="none" w:sz="0" w:space="0" w:color="auto"/>
                        <w:left w:val="none" w:sz="0" w:space="0" w:color="auto"/>
                        <w:bottom w:val="none" w:sz="0" w:space="0" w:color="auto"/>
                        <w:right w:val="none" w:sz="0" w:space="0" w:color="auto"/>
                      </w:divBdr>
                    </w:div>
                    <w:div w:id="82578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63D5E-7AE5-48FC-8227-655380942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1349</Words>
  <Characters>7693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Cергей Звягинцев</dc:creator>
  <cp:lastModifiedBy>CALL22</cp:lastModifiedBy>
  <cp:revision>2</cp:revision>
  <cp:lastPrinted>2023-06-06T08:04:00Z</cp:lastPrinted>
  <dcterms:created xsi:type="dcterms:W3CDTF">2025-08-06T09:39:00Z</dcterms:created>
  <dcterms:modified xsi:type="dcterms:W3CDTF">2025-08-06T09:39:00Z</dcterms:modified>
</cp:coreProperties>
</file>