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D8" w:rsidRPr="00D47979" w:rsidRDefault="00B433D8" w:rsidP="007477C0">
      <w:pPr>
        <w:pStyle w:val="a4"/>
        <w:jc w:val="center"/>
        <w:rPr>
          <w:rFonts w:ascii="Times New Roman" w:hAnsi="Times New Roman" w:cs="Times New Roman"/>
          <w:b/>
          <w:sz w:val="26"/>
          <w:szCs w:val="26"/>
        </w:rPr>
      </w:pPr>
      <w:r w:rsidRPr="00D47979">
        <w:rPr>
          <w:rFonts w:ascii="Times New Roman" w:hAnsi="Times New Roman" w:cs="Times New Roman"/>
          <w:b/>
          <w:sz w:val="26"/>
          <w:szCs w:val="26"/>
        </w:rPr>
        <w:t>АНАЛИТИЧЕСКАЯ СПРАВКА</w:t>
      </w:r>
    </w:p>
    <w:p w:rsidR="00B433D8" w:rsidRPr="00B46496" w:rsidRDefault="00B433D8" w:rsidP="005830D0">
      <w:pPr>
        <w:pStyle w:val="a4"/>
        <w:jc w:val="center"/>
        <w:rPr>
          <w:rFonts w:ascii="Times New Roman" w:hAnsi="Times New Roman" w:cs="Times New Roman"/>
          <w:sz w:val="26"/>
          <w:szCs w:val="26"/>
          <w:lang w:val="kk-KZ"/>
        </w:rPr>
      </w:pPr>
      <w:r w:rsidRPr="00D47979">
        <w:rPr>
          <w:rFonts w:ascii="Times New Roman" w:hAnsi="Times New Roman" w:cs="Times New Roman"/>
          <w:sz w:val="26"/>
          <w:szCs w:val="26"/>
        </w:rPr>
        <w:t>о результатах внутреннего анализа коррупционных рисков</w:t>
      </w:r>
    </w:p>
    <w:p w:rsidR="005830D0" w:rsidRPr="00D47979" w:rsidRDefault="005830D0" w:rsidP="005830D0">
      <w:pPr>
        <w:pStyle w:val="a4"/>
        <w:jc w:val="center"/>
        <w:rPr>
          <w:rFonts w:ascii="Times New Roman" w:hAnsi="Times New Roman" w:cs="Times New Roman"/>
          <w:sz w:val="26"/>
          <w:szCs w:val="26"/>
        </w:rPr>
      </w:pPr>
      <w:r w:rsidRPr="00D47979">
        <w:rPr>
          <w:rFonts w:ascii="Times New Roman" w:hAnsi="Times New Roman" w:cs="Times New Roman"/>
          <w:sz w:val="26"/>
          <w:szCs w:val="26"/>
        </w:rPr>
        <w:t xml:space="preserve">в деятельности Государственного коммунального предприятияна праве хозяйственного ведения </w:t>
      </w:r>
      <w:r w:rsidR="00B46496">
        <w:rPr>
          <w:rFonts w:ascii="Times New Roman" w:hAnsi="Times New Roman" w:cs="Times New Roman"/>
          <w:sz w:val="26"/>
          <w:szCs w:val="26"/>
        </w:rPr>
        <w:t xml:space="preserve">«Өскемен Водоканал» акимата </w:t>
      </w:r>
      <w:r w:rsidR="00B433D8" w:rsidRPr="00D47979">
        <w:rPr>
          <w:rFonts w:ascii="Times New Roman" w:hAnsi="Times New Roman" w:cs="Times New Roman"/>
          <w:sz w:val="26"/>
          <w:szCs w:val="26"/>
        </w:rPr>
        <w:t xml:space="preserve">города </w:t>
      </w:r>
    </w:p>
    <w:p w:rsidR="00B433D8" w:rsidRPr="00D47979" w:rsidRDefault="00B433D8" w:rsidP="005830D0">
      <w:pPr>
        <w:pStyle w:val="a4"/>
        <w:jc w:val="center"/>
        <w:rPr>
          <w:rFonts w:ascii="Times New Roman" w:hAnsi="Times New Roman" w:cs="Times New Roman"/>
          <w:sz w:val="26"/>
          <w:szCs w:val="26"/>
        </w:rPr>
      </w:pPr>
      <w:r w:rsidRPr="00D47979">
        <w:rPr>
          <w:rFonts w:ascii="Times New Roman" w:hAnsi="Times New Roman" w:cs="Times New Roman"/>
          <w:sz w:val="26"/>
          <w:szCs w:val="26"/>
        </w:rPr>
        <w:t>Усть-Каменогорска</w:t>
      </w:r>
    </w:p>
    <w:p w:rsidR="005830D0" w:rsidRPr="00D47979" w:rsidRDefault="005830D0" w:rsidP="005830D0">
      <w:pPr>
        <w:pStyle w:val="a4"/>
        <w:jc w:val="center"/>
        <w:rPr>
          <w:rFonts w:ascii="Times New Roman" w:hAnsi="Times New Roman" w:cs="Times New Roman"/>
          <w:sz w:val="26"/>
          <w:szCs w:val="26"/>
        </w:rPr>
      </w:pPr>
    </w:p>
    <w:p w:rsidR="00B433D8" w:rsidRPr="00D47979" w:rsidRDefault="00B433D8" w:rsidP="0049241D">
      <w:pPr>
        <w:pStyle w:val="a4"/>
        <w:ind w:firstLine="709"/>
        <w:jc w:val="both"/>
        <w:rPr>
          <w:rFonts w:ascii="Times New Roman" w:hAnsi="Times New Roman"/>
          <w:iCs/>
          <w:kern w:val="36"/>
          <w:sz w:val="26"/>
          <w:szCs w:val="26"/>
        </w:rPr>
      </w:pPr>
      <w:r w:rsidRPr="00D47979">
        <w:rPr>
          <w:rFonts w:ascii="Times New Roman" w:hAnsi="Times New Roman"/>
          <w:iCs/>
          <w:kern w:val="36"/>
          <w:sz w:val="26"/>
          <w:szCs w:val="26"/>
        </w:rPr>
        <w:t xml:space="preserve">В целях выявления коррупционных рисков в нормативных правовых актах, затрагивающих деятельность </w:t>
      </w:r>
      <w:r w:rsidRPr="00D47979">
        <w:rPr>
          <w:rFonts w:ascii="Times New Roman" w:hAnsi="Times New Roman"/>
          <w:sz w:val="26"/>
          <w:szCs w:val="26"/>
        </w:rPr>
        <w:t>государственного коммунального предприятия на праве хозяйственного ведения «Өскемен Водоканал» акимата города Усть-Каменогорска</w:t>
      </w:r>
      <w:r w:rsidRPr="00D47979">
        <w:rPr>
          <w:rFonts w:ascii="Times New Roman" w:hAnsi="Times New Roman"/>
          <w:iCs/>
          <w:kern w:val="36"/>
          <w:sz w:val="26"/>
          <w:szCs w:val="26"/>
        </w:rPr>
        <w:t xml:space="preserve"> (далее </w:t>
      </w:r>
      <w:r w:rsidR="00856B06" w:rsidRPr="00D47979">
        <w:rPr>
          <w:rFonts w:ascii="Times New Roman" w:hAnsi="Times New Roman"/>
          <w:iCs/>
          <w:kern w:val="36"/>
          <w:sz w:val="26"/>
          <w:szCs w:val="26"/>
        </w:rPr>
        <w:t xml:space="preserve">– </w:t>
      </w:r>
      <w:r w:rsidRPr="00D47979">
        <w:rPr>
          <w:rFonts w:ascii="Times New Roman" w:hAnsi="Times New Roman"/>
          <w:iCs/>
          <w:kern w:val="36"/>
          <w:sz w:val="26"/>
          <w:szCs w:val="26"/>
        </w:rPr>
        <w:t>Предприятие</w:t>
      </w:r>
      <w:r w:rsidR="00856B06" w:rsidRPr="00D47979">
        <w:rPr>
          <w:rFonts w:ascii="Times New Roman" w:hAnsi="Times New Roman"/>
          <w:iCs/>
          <w:kern w:val="36"/>
          <w:sz w:val="26"/>
          <w:szCs w:val="26"/>
        </w:rPr>
        <w:t>)</w:t>
      </w:r>
      <w:r w:rsidRPr="00D47979">
        <w:rPr>
          <w:rFonts w:ascii="Times New Roman" w:hAnsi="Times New Roman"/>
          <w:iCs/>
          <w:kern w:val="36"/>
          <w:sz w:val="26"/>
          <w:szCs w:val="26"/>
        </w:rPr>
        <w:t>, а так же в  организационно-управленческой деятельности</w:t>
      </w:r>
      <w:r w:rsidR="00B71475" w:rsidRPr="00D47979">
        <w:rPr>
          <w:rFonts w:ascii="Times New Roman" w:hAnsi="Times New Roman"/>
          <w:iCs/>
          <w:kern w:val="36"/>
          <w:sz w:val="26"/>
          <w:szCs w:val="26"/>
        </w:rPr>
        <w:t xml:space="preserve"> в соответствии с Законом РК «О противодействии коррупции»</w:t>
      </w:r>
      <w:r w:rsidR="00F40AE2" w:rsidRPr="00D47979">
        <w:rPr>
          <w:rFonts w:ascii="Times New Roman" w:hAnsi="Times New Roman"/>
          <w:iCs/>
          <w:kern w:val="36"/>
          <w:sz w:val="26"/>
          <w:szCs w:val="26"/>
        </w:rPr>
        <w:t>, приказом Аген</w:t>
      </w:r>
      <w:r w:rsidR="00371227" w:rsidRPr="00D47979">
        <w:rPr>
          <w:rFonts w:ascii="Times New Roman" w:hAnsi="Times New Roman"/>
          <w:iCs/>
          <w:kern w:val="36"/>
          <w:sz w:val="26"/>
          <w:szCs w:val="26"/>
        </w:rPr>
        <w:t>т</w:t>
      </w:r>
      <w:r w:rsidR="00F40AE2" w:rsidRPr="00D47979">
        <w:rPr>
          <w:rFonts w:ascii="Times New Roman" w:hAnsi="Times New Roman"/>
          <w:iCs/>
          <w:kern w:val="36"/>
          <w:sz w:val="26"/>
          <w:szCs w:val="26"/>
        </w:rPr>
        <w:t>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w:t>
      </w:r>
      <w:r w:rsidR="00B71475" w:rsidRPr="00D47979">
        <w:rPr>
          <w:rFonts w:ascii="Times New Roman" w:hAnsi="Times New Roman"/>
          <w:iCs/>
          <w:kern w:val="36"/>
          <w:sz w:val="26"/>
          <w:szCs w:val="26"/>
        </w:rPr>
        <w:t xml:space="preserve"> и приказом директора предприятия</w:t>
      </w:r>
      <w:r w:rsidR="00D47979" w:rsidRPr="00D47979">
        <w:rPr>
          <w:rFonts w:ascii="Times New Roman" w:hAnsi="Times New Roman" w:cs="Times New Roman"/>
          <w:sz w:val="26"/>
          <w:szCs w:val="26"/>
        </w:rPr>
        <w:t xml:space="preserve">№ 185 </w:t>
      </w:r>
      <w:r w:rsidR="00F40AE2" w:rsidRPr="00D47979">
        <w:rPr>
          <w:rFonts w:ascii="Times New Roman" w:hAnsi="Times New Roman" w:cs="Times New Roman"/>
          <w:sz w:val="26"/>
          <w:szCs w:val="26"/>
        </w:rPr>
        <w:t>от 19 августа 2024</w:t>
      </w:r>
      <w:r w:rsidR="00B71475" w:rsidRPr="00D47979">
        <w:rPr>
          <w:rFonts w:ascii="Times New Roman" w:hAnsi="Times New Roman" w:cs="Times New Roman"/>
          <w:sz w:val="26"/>
          <w:szCs w:val="26"/>
        </w:rPr>
        <w:t xml:space="preserve"> года «О создании рабочей комиссии по проведению внутреннего анализа коррупционных рисков на предприятии» рабочей комиссией </w:t>
      </w:r>
      <w:r w:rsidRPr="00D47979">
        <w:rPr>
          <w:rFonts w:ascii="Times New Roman" w:hAnsi="Times New Roman"/>
          <w:iCs/>
          <w:kern w:val="36"/>
          <w:sz w:val="26"/>
          <w:szCs w:val="26"/>
        </w:rPr>
        <w:t>проведен внутренний анализ коррупционных рисков</w:t>
      </w:r>
      <w:r w:rsidR="00F40AE2" w:rsidRPr="00D47979">
        <w:rPr>
          <w:rFonts w:ascii="Times New Roman" w:hAnsi="Times New Roman"/>
          <w:iCs/>
          <w:kern w:val="36"/>
          <w:sz w:val="26"/>
          <w:szCs w:val="26"/>
        </w:rPr>
        <w:t xml:space="preserve"> (далее-ВАКР)</w:t>
      </w:r>
      <w:r w:rsidR="00B46496">
        <w:rPr>
          <w:rFonts w:ascii="Times New Roman" w:hAnsi="Times New Roman"/>
          <w:iCs/>
          <w:kern w:val="36"/>
          <w:sz w:val="26"/>
          <w:szCs w:val="26"/>
          <w:lang w:val="kk-KZ"/>
        </w:rPr>
        <w:t xml:space="preserve"> </w:t>
      </w:r>
      <w:r w:rsidR="00B71475" w:rsidRPr="00D47979">
        <w:rPr>
          <w:rFonts w:ascii="Times New Roman" w:hAnsi="Times New Roman"/>
          <w:iCs/>
          <w:kern w:val="36"/>
          <w:sz w:val="26"/>
          <w:szCs w:val="26"/>
        </w:rPr>
        <w:t>за период</w:t>
      </w:r>
      <w:r w:rsidR="00B46496">
        <w:rPr>
          <w:rFonts w:ascii="Times New Roman" w:hAnsi="Times New Roman"/>
          <w:iCs/>
          <w:kern w:val="36"/>
          <w:sz w:val="26"/>
          <w:szCs w:val="26"/>
          <w:lang w:val="kk-KZ"/>
        </w:rPr>
        <w:t xml:space="preserve"> </w:t>
      </w:r>
      <w:r w:rsidR="00B71475" w:rsidRPr="00B46496">
        <w:rPr>
          <w:rFonts w:ascii="Times New Roman" w:hAnsi="Times New Roman"/>
          <w:i/>
          <w:iCs/>
          <w:kern w:val="36"/>
          <w:sz w:val="26"/>
          <w:szCs w:val="26"/>
        </w:rPr>
        <w:t>с</w:t>
      </w:r>
      <w:r w:rsidR="00B46496" w:rsidRPr="00B46496">
        <w:rPr>
          <w:rFonts w:ascii="Times New Roman" w:hAnsi="Times New Roman"/>
          <w:i/>
          <w:iCs/>
          <w:kern w:val="36"/>
          <w:sz w:val="26"/>
          <w:szCs w:val="26"/>
          <w:lang w:val="kk-KZ"/>
        </w:rPr>
        <w:t xml:space="preserve"> </w:t>
      </w:r>
      <w:r w:rsidR="00F40AE2" w:rsidRPr="00B46496">
        <w:rPr>
          <w:rFonts w:ascii="Times New Roman" w:hAnsi="Times New Roman"/>
          <w:i/>
          <w:iCs/>
          <w:kern w:val="36"/>
          <w:sz w:val="26"/>
          <w:szCs w:val="26"/>
        </w:rPr>
        <w:t>мая 2023</w:t>
      </w:r>
      <w:r w:rsidR="00B71475" w:rsidRPr="00B46496">
        <w:rPr>
          <w:rFonts w:ascii="Times New Roman" w:hAnsi="Times New Roman"/>
          <w:i/>
          <w:iCs/>
          <w:kern w:val="36"/>
          <w:sz w:val="26"/>
          <w:szCs w:val="26"/>
        </w:rPr>
        <w:t xml:space="preserve"> года по </w:t>
      </w:r>
      <w:r w:rsidR="00F40AE2" w:rsidRPr="00B46496">
        <w:rPr>
          <w:rFonts w:ascii="Times New Roman" w:hAnsi="Times New Roman"/>
          <w:i/>
          <w:iCs/>
          <w:kern w:val="36"/>
          <w:sz w:val="26"/>
          <w:szCs w:val="26"/>
        </w:rPr>
        <w:t>сентябрь 2024</w:t>
      </w:r>
      <w:r w:rsidRPr="00B46496">
        <w:rPr>
          <w:rFonts w:ascii="Times New Roman" w:hAnsi="Times New Roman"/>
          <w:i/>
          <w:iCs/>
          <w:kern w:val="36"/>
          <w:sz w:val="26"/>
          <w:szCs w:val="26"/>
        </w:rPr>
        <w:t xml:space="preserve"> года</w:t>
      </w:r>
      <w:r w:rsidRPr="00D47979">
        <w:rPr>
          <w:rFonts w:ascii="Times New Roman" w:hAnsi="Times New Roman"/>
          <w:iCs/>
          <w:kern w:val="36"/>
          <w:sz w:val="26"/>
          <w:szCs w:val="26"/>
        </w:rPr>
        <w:t>.</w:t>
      </w:r>
    </w:p>
    <w:p w:rsidR="00F40AE2" w:rsidRPr="00D47979" w:rsidRDefault="00F40AE2" w:rsidP="0049241D">
      <w:pPr>
        <w:pStyle w:val="a4"/>
        <w:ind w:firstLine="709"/>
        <w:jc w:val="both"/>
        <w:rPr>
          <w:rFonts w:ascii="Times New Roman" w:hAnsi="Times New Roman"/>
          <w:iCs/>
          <w:kern w:val="36"/>
          <w:sz w:val="26"/>
          <w:szCs w:val="26"/>
        </w:rPr>
      </w:pPr>
      <w:r w:rsidRPr="00D47979">
        <w:rPr>
          <w:rFonts w:ascii="Times New Roman" w:hAnsi="Times New Roman"/>
          <w:iCs/>
          <w:kern w:val="36"/>
          <w:sz w:val="26"/>
          <w:szCs w:val="26"/>
        </w:rPr>
        <w:t xml:space="preserve">ВАКР проведен по следующим направлениям: </w:t>
      </w:r>
    </w:p>
    <w:p w:rsidR="00F40AE2" w:rsidRPr="00D47979" w:rsidRDefault="00F40AE2" w:rsidP="0049241D">
      <w:pPr>
        <w:pStyle w:val="a4"/>
        <w:ind w:firstLine="709"/>
        <w:jc w:val="both"/>
        <w:rPr>
          <w:rFonts w:ascii="Times New Roman" w:hAnsi="Times New Roman"/>
          <w:iCs/>
          <w:kern w:val="36"/>
          <w:sz w:val="26"/>
          <w:szCs w:val="26"/>
        </w:rPr>
      </w:pPr>
      <w:r w:rsidRPr="00D47979">
        <w:rPr>
          <w:rFonts w:ascii="Times New Roman" w:hAnsi="Times New Roman"/>
          <w:iCs/>
          <w:kern w:val="36"/>
          <w:sz w:val="26"/>
          <w:szCs w:val="26"/>
        </w:rPr>
        <w:t>- выявление коррупционных рисков в нормативно правовых актах, затрагивающих деятельность Предприятия;</w:t>
      </w:r>
    </w:p>
    <w:p w:rsidR="00F40AE2" w:rsidRPr="00D47979" w:rsidRDefault="00F40AE2" w:rsidP="0049241D">
      <w:pPr>
        <w:pStyle w:val="a4"/>
        <w:ind w:firstLine="709"/>
        <w:jc w:val="both"/>
        <w:rPr>
          <w:rFonts w:ascii="Times New Roman" w:hAnsi="Times New Roman"/>
          <w:iCs/>
          <w:kern w:val="36"/>
          <w:sz w:val="26"/>
          <w:szCs w:val="26"/>
        </w:rPr>
      </w:pPr>
      <w:r w:rsidRPr="00D47979">
        <w:rPr>
          <w:rFonts w:ascii="Times New Roman" w:hAnsi="Times New Roman"/>
          <w:iCs/>
          <w:kern w:val="36"/>
          <w:sz w:val="26"/>
          <w:szCs w:val="26"/>
        </w:rPr>
        <w:t>- выявление коррупционных рисков организационно-управленческой деятельности Предприятия.</w:t>
      </w:r>
    </w:p>
    <w:p w:rsidR="00F40AE2" w:rsidRPr="00D47979" w:rsidRDefault="00F40AE2" w:rsidP="00F40AE2">
      <w:pPr>
        <w:pStyle w:val="a4"/>
        <w:ind w:firstLine="709"/>
        <w:jc w:val="both"/>
        <w:rPr>
          <w:rFonts w:ascii="Times New Roman" w:hAnsi="Times New Roman"/>
          <w:iCs/>
          <w:kern w:val="36"/>
          <w:sz w:val="26"/>
          <w:szCs w:val="26"/>
        </w:rPr>
      </w:pPr>
      <w:r w:rsidRPr="00D47979">
        <w:rPr>
          <w:rFonts w:ascii="Times New Roman" w:hAnsi="Times New Roman"/>
          <w:iCs/>
          <w:kern w:val="36"/>
          <w:sz w:val="26"/>
          <w:szCs w:val="26"/>
        </w:rPr>
        <w:t>Период проведения внутреннего анализа коррупционных рисков: с 19 августа по 25</w:t>
      </w:r>
      <w:r w:rsidR="00371227" w:rsidRPr="00D47979">
        <w:rPr>
          <w:rFonts w:ascii="Times New Roman" w:hAnsi="Times New Roman"/>
          <w:iCs/>
          <w:kern w:val="36"/>
          <w:sz w:val="26"/>
          <w:szCs w:val="26"/>
        </w:rPr>
        <w:t xml:space="preserve"> сентября 2024 года.</w:t>
      </w:r>
    </w:p>
    <w:p w:rsidR="00371227" w:rsidRPr="00D47979" w:rsidRDefault="00371227" w:rsidP="00F40AE2">
      <w:pPr>
        <w:pStyle w:val="a4"/>
        <w:ind w:firstLine="709"/>
        <w:jc w:val="both"/>
        <w:rPr>
          <w:rFonts w:ascii="Times New Roman" w:hAnsi="Times New Roman"/>
          <w:iCs/>
          <w:kern w:val="36"/>
          <w:sz w:val="26"/>
          <w:szCs w:val="26"/>
        </w:rPr>
      </w:pPr>
      <w:r w:rsidRPr="00D47979">
        <w:rPr>
          <w:rFonts w:ascii="Times New Roman" w:hAnsi="Times New Roman"/>
          <w:iCs/>
          <w:kern w:val="36"/>
          <w:sz w:val="26"/>
          <w:szCs w:val="26"/>
        </w:rPr>
        <w:t>При проведении ВАКР рабочей группой были использованы:</w:t>
      </w:r>
    </w:p>
    <w:p w:rsidR="00371227" w:rsidRPr="00D47979" w:rsidRDefault="00371227" w:rsidP="00371227">
      <w:pPr>
        <w:pStyle w:val="a4"/>
        <w:numPr>
          <w:ilvl w:val="0"/>
          <w:numId w:val="5"/>
        </w:numPr>
        <w:ind w:left="0" w:firstLine="709"/>
        <w:jc w:val="both"/>
        <w:rPr>
          <w:rFonts w:ascii="Times New Roman" w:hAnsi="Times New Roman"/>
          <w:iCs/>
          <w:kern w:val="36"/>
          <w:sz w:val="26"/>
          <w:szCs w:val="26"/>
        </w:rPr>
      </w:pPr>
      <w:r w:rsidRPr="00D47979">
        <w:rPr>
          <w:rFonts w:ascii="Times New Roman" w:hAnsi="Times New Roman"/>
          <w:iCs/>
          <w:kern w:val="36"/>
          <w:sz w:val="26"/>
          <w:szCs w:val="26"/>
        </w:rPr>
        <w:t>Методические рекомендации по проведению внутреннего анализа коррупционных рисков (утвержденных Председателем Агентства Республики Казахстан по противодействию коррупции (Антикоррупционной службы) от 30 декабря 2022 года №488);</w:t>
      </w:r>
    </w:p>
    <w:p w:rsidR="00371227" w:rsidRPr="00D47979" w:rsidRDefault="00371227" w:rsidP="00371227">
      <w:pPr>
        <w:pStyle w:val="a4"/>
        <w:numPr>
          <w:ilvl w:val="0"/>
          <w:numId w:val="5"/>
        </w:numPr>
        <w:ind w:left="0" w:firstLine="709"/>
        <w:jc w:val="both"/>
        <w:rPr>
          <w:rFonts w:ascii="Times New Roman" w:hAnsi="Times New Roman"/>
          <w:iCs/>
          <w:kern w:val="36"/>
          <w:sz w:val="26"/>
          <w:szCs w:val="26"/>
        </w:rPr>
      </w:pPr>
      <w:r w:rsidRPr="00D47979">
        <w:rPr>
          <w:rFonts w:ascii="Times New Roman" w:hAnsi="Times New Roman"/>
          <w:iCs/>
          <w:kern w:val="36"/>
          <w:sz w:val="26"/>
          <w:szCs w:val="26"/>
        </w:rPr>
        <w:t>Типовых правил проведения внутреннего анализа коррупционных рисков» (утвержденные приказом Агентства Республики Казахстан по делам государственной службы и противодействию коррупции от 19 октября 2016 года № 12).</w:t>
      </w:r>
    </w:p>
    <w:p w:rsidR="00B433D8" w:rsidRPr="00D47979" w:rsidRDefault="00B433D8" w:rsidP="00B433D8">
      <w:pPr>
        <w:spacing w:after="0" w:line="240" w:lineRule="auto"/>
        <w:ind w:firstLine="540"/>
        <w:jc w:val="both"/>
        <w:rPr>
          <w:rFonts w:ascii="Times New Roman" w:hAnsi="Times New Roman"/>
          <w:bCs/>
          <w:sz w:val="26"/>
          <w:szCs w:val="26"/>
        </w:rPr>
      </w:pPr>
      <w:r w:rsidRPr="00D47979">
        <w:rPr>
          <w:rFonts w:ascii="Times New Roman" w:eastAsia="Calibri" w:hAnsi="Times New Roman"/>
          <w:sz w:val="26"/>
          <w:szCs w:val="26"/>
        </w:rPr>
        <w:t xml:space="preserve">Согласно Устава </w:t>
      </w:r>
      <w:r w:rsidRPr="00D47979">
        <w:rPr>
          <w:rFonts w:ascii="Times New Roman" w:hAnsi="Times New Roman"/>
          <w:sz w:val="26"/>
          <w:szCs w:val="26"/>
        </w:rPr>
        <w:t xml:space="preserve">государственного </w:t>
      </w:r>
      <w:r w:rsidR="00764A45" w:rsidRPr="00D47979">
        <w:rPr>
          <w:rFonts w:ascii="Times New Roman" w:hAnsi="Times New Roman"/>
          <w:sz w:val="26"/>
          <w:szCs w:val="26"/>
        </w:rPr>
        <w:t xml:space="preserve">коммунального предприятия на </w:t>
      </w:r>
      <w:r w:rsidRPr="00D47979">
        <w:rPr>
          <w:rFonts w:ascii="Times New Roman" w:hAnsi="Times New Roman"/>
          <w:sz w:val="26"/>
          <w:szCs w:val="26"/>
        </w:rPr>
        <w:t>праве хозяйственного ведения «Өскемен Водоканал» акимата города Усть-Каменогорска</w:t>
      </w:r>
      <w:r w:rsidRPr="00D47979">
        <w:rPr>
          <w:rFonts w:ascii="Times New Roman" w:eastAsia="Calibri" w:hAnsi="Times New Roman"/>
          <w:sz w:val="26"/>
          <w:szCs w:val="26"/>
        </w:rPr>
        <w:t>, утвержденного постановлением акимата г.Усть-Каменогорска № 1666 от 19.04.2019 года</w:t>
      </w:r>
      <w:r w:rsidRPr="00D47979">
        <w:rPr>
          <w:rFonts w:ascii="Times New Roman" w:hAnsi="Times New Roman"/>
          <w:sz w:val="26"/>
          <w:szCs w:val="26"/>
        </w:rPr>
        <w:t>, п</w:t>
      </w:r>
      <w:r w:rsidRPr="00D47979">
        <w:rPr>
          <w:rFonts w:ascii="Times New Roman" w:hAnsi="Times New Roman"/>
          <w:bCs/>
          <w:sz w:val="26"/>
          <w:szCs w:val="26"/>
        </w:rPr>
        <w:t xml:space="preserve">редметом деятельности является жизнеобеспечение населенных пунктов. </w:t>
      </w:r>
      <w:r w:rsidRPr="00D47979">
        <w:rPr>
          <w:rFonts w:ascii="Times New Roman" w:hAnsi="Times New Roman"/>
          <w:sz w:val="26"/>
          <w:szCs w:val="26"/>
        </w:rPr>
        <w:t xml:space="preserve">Целью деятельности Предприятия является </w:t>
      </w:r>
      <w:r w:rsidRPr="00D47979">
        <w:rPr>
          <w:rStyle w:val="a3"/>
          <w:rFonts w:ascii="Times New Roman" w:hAnsi="Times New Roman"/>
          <w:b w:val="0"/>
          <w:sz w:val="26"/>
          <w:szCs w:val="26"/>
        </w:rPr>
        <w:t xml:space="preserve">деятельность в области водоснабжения, </w:t>
      </w:r>
      <w:r w:rsidRPr="00D47979">
        <w:rPr>
          <w:rFonts w:ascii="Times New Roman" w:hAnsi="Times New Roman"/>
          <w:sz w:val="26"/>
          <w:szCs w:val="26"/>
        </w:rPr>
        <w:t>водоотведения и очистка сточных вод населения и хозяйствующих субъектов</w:t>
      </w:r>
      <w:r w:rsidRPr="00D47979">
        <w:rPr>
          <w:rFonts w:ascii="Times New Roman" w:hAnsi="Times New Roman"/>
          <w:color w:val="FF0000"/>
          <w:sz w:val="26"/>
          <w:szCs w:val="26"/>
        </w:rPr>
        <w:t>.</w:t>
      </w:r>
    </w:p>
    <w:p w:rsidR="00B433D8" w:rsidRPr="00D47979" w:rsidRDefault="00B433D8" w:rsidP="00B433D8">
      <w:pPr>
        <w:spacing w:after="0" w:line="240" w:lineRule="auto"/>
        <w:ind w:firstLine="709"/>
        <w:jc w:val="both"/>
        <w:rPr>
          <w:rFonts w:ascii="Times New Roman" w:hAnsi="Times New Roman"/>
          <w:sz w:val="26"/>
          <w:szCs w:val="26"/>
        </w:rPr>
      </w:pPr>
      <w:r w:rsidRPr="00D47979">
        <w:rPr>
          <w:rFonts w:ascii="Times New Roman" w:hAnsi="Times New Roman"/>
          <w:sz w:val="26"/>
          <w:szCs w:val="26"/>
        </w:rPr>
        <w:t xml:space="preserve"> Предприятие</w:t>
      </w:r>
      <w:r w:rsidR="00E97A31" w:rsidRPr="00D47979">
        <w:rPr>
          <w:rFonts w:ascii="Times New Roman" w:hAnsi="Times New Roman"/>
          <w:sz w:val="26"/>
          <w:szCs w:val="26"/>
        </w:rPr>
        <w:t xml:space="preserve"> состоит в местном разделе государственного регистра субъектов естественных монополий. О</w:t>
      </w:r>
      <w:r w:rsidRPr="00D47979">
        <w:rPr>
          <w:rFonts w:ascii="Times New Roman" w:hAnsi="Times New Roman"/>
          <w:sz w:val="26"/>
          <w:szCs w:val="26"/>
        </w:rPr>
        <w:t xml:space="preserve">существляет 2 основных вида деятельности: оказание услуг водоснабжения и </w:t>
      </w:r>
      <w:r w:rsidR="00B46496" w:rsidRPr="00D47979">
        <w:rPr>
          <w:rFonts w:ascii="Times New Roman" w:hAnsi="Times New Roman"/>
          <w:sz w:val="26"/>
          <w:szCs w:val="26"/>
        </w:rPr>
        <w:t>водоотведения потребителям</w:t>
      </w:r>
      <w:r w:rsidRPr="00D47979">
        <w:rPr>
          <w:rFonts w:ascii="Times New Roman" w:hAnsi="Times New Roman"/>
          <w:sz w:val="26"/>
          <w:szCs w:val="26"/>
        </w:rPr>
        <w:t xml:space="preserve"> в административных границах города Усть-Каменогорска, за исключением части п.</w:t>
      </w:r>
      <w:r w:rsidR="00B46496">
        <w:rPr>
          <w:rFonts w:ascii="Times New Roman" w:hAnsi="Times New Roman"/>
          <w:sz w:val="26"/>
          <w:szCs w:val="26"/>
          <w:lang w:val="kk-KZ"/>
        </w:rPr>
        <w:t xml:space="preserve"> </w:t>
      </w:r>
      <w:proofErr w:type="spellStart"/>
      <w:r w:rsidRPr="00D47979">
        <w:rPr>
          <w:rFonts w:ascii="Times New Roman" w:hAnsi="Times New Roman"/>
          <w:sz w:val="26"/>
          <w:szCs w:val="26"/>
        </w:rPr>
        <w:t>Согра</w:t>
      </w:r>
      <w:proofErr w:type="spellEnd"/>
      <w:r w:rsidRPr="00D47979">
        <w:rPr>
          <w:rFonts w:ascii="Times New Roman" w:hAnsi="Times New Roman"/>
          <w:color w:val="FF0000"/>
          <w:sz w:val="26"/>
          <w:szCs w:val="26"/>
        </w:rPr>
        <w:t xml:space="preserve">. </w:t>
      </w:r>
    </w:p>
    <w:p w:rsidR="008D4089" w:rsidRDefault="00B433D8" w:rsidP="00247348">
      <w:pPr>
        <w:spacing w:after="0" w:line="240" w:lineRule="auto"/>
        <w:ind w:firstLine="709"/>
        <w:jc w:val="both"/>
        <w:outlineLvl w:val="0"/>
        <w:rPr>
          <w:rFonts w:ascii="Times New Roman" w:hAnsi="Times New Roman"/>
          <w:sz w:val="26"/>
          <w:szCs w:val="26"/>
        </w:rPr>
      </w:pPr>
      <w:r w:rsidRPr="00D47979">
        <w:rPr>
          <w:rFonts w:ascii="Times New Roman" w:hAnsi="Times New Roman"/>
          <w:sz w:val="26"/>
          <w:szCs w:val="26"/>
        </w:rPr>
        <w:t xml:space="preserve">Директор Предприятия – </w:t>
      </w:r>
      <w:proofErr w:type="spellStart"/>
      <w:r w:rsidRPr="00D47979">
        <w:rPr>
          <w:rFonts w:ascii="Times New Roman" w:hAnsi="Times New Roman"/>
          <w:sz w:val="26"/>
          <w:szCs w:val="26"/>
        </w:rPr>
        <w:t>Аубакиров</w:t>
      </w:r>
      <w:proofErr w:type="spellEnd"/>
      <w:r w:rsidR="00B46496">
        <w:rPr>
          <w:rFonts w:ascii="Times New Roman" w:hAnsi="Times New Roman"/>
          <w:sz w:val="26"/>
          <w:szCs w:val="26"/>
          <w:lang w:val="kk-KZ"/>
        </w:rPr>
        <w:t xml:space="preserve"> </w:t>
      </w:r>
      <w:proofErr w:type="spellStart"/>
      <w:r w:rsidRPr="00D47979">
        <w:rPr>
          <w:rFonts w:ascii="Times New Roman" w:hAnsi="Times New Roman"/>
          <w:sz w:val="26"/>
          <w:szCs w:val="26"/>
        </w:rPr>
        <w:t>Ержан</w:t>
      </w:r>
      <w:proofErr w:type="spellEnd"/>
      <w:r w:rsidRPr="00D47979">
        <w:rPr>
          <w:rFonts w:ascii="Times New Roman" w:hAnsi="Times New Roman"/>
          <w:sz w:val="26"/>
          <w:szCs w:val="26"/>
        </w:rPr>
        <w:t xml:space="preserve"> Майданович назначен на данную должность приказом руководителя ГУ «Отдел жилищно</w:t>
      </w:r>
      <w:r w:rsidR="004639D4" w:rsidRPr="00D47979">
        <w:rPr>
          <w:rFonts w:ascii="Times New Roman" w:hAnsi="Times New Roman"/>
          <w:sz w:val="26"/>
          <w:szCs w:val="26"/>
        </w:rPr>
        <w:t>-</w:t>
      </w:r>
      <w:r w:rsidRPr="00D47979">
        <w:rPr>
          <w:rFonts w:ascii="Times New Roman" w:hAnsi="Times New Roman"/>
          <w:sz w:val="26"/>
          <w:szCs w:val="26"/>
        </w:rPr>
        <w:t xml:space="preserve"> коммунального хозяйства, пассажирского транспорта и автомобильных дорог города Усть-</w:t>
      </w:r>
      <w:r w:rsidR="00B46496" w:rsidRPr="00D47979">
        <w:rPr>
          <w:rFonts w:ascii="Times New Roman" w:hAnsi="Times New Roman"/>
          <w:sz w:val="26"/>
          <w:szCs w:val="26"/>
        </w:rPr>
        <w:t xml:space="preserve">Каменогорска»  </w:t>
      </w:r>
      <w:r w:rsidR="00B46496">
        <w:rPr>
          <w:rFonts w:ascii="Times New Roman" w:hAnsi="Times New Roman"/>
          <w:sz w:val="26"/>
          <w:szCs w:val="26"/>
          <w:lang w:val="kk-KZ"/>
        </w:rPr>
        <w:t xml:space="preserve">               </w:t>
      </w:r>
      <w:r w:rsidRPr="00D47979">
        <w:rPr>
          <w:rFonts w:ascii="Times New Roman" w:hAnsi="Times New Roman"/>
          <w:sz w:val="26"/>
          <w:szCs w:val="26"/>
        </w:rPr>
        <w:t>№ 120 от 22.10.2009 года.</w:t>
      </w:r>
    </w:p>
    <w:p w:rsidR="00BC7913" w:rsidRDefault="00BC7913" w:rsidP="00247348">
      <w:pPr>
        <w:spacing w:after="0" w:line="240" w:lineRule="auto"/>
        <w:ind w:firstLine="709"/>
        <w:jc w:val="both"/>
        <w:outlineLvl w:val="0"/>
        <w:rPr>
          <w:rFonts w:ascii="Times New Roman" w:hAnsi="Times New Roman"/>
          <w:sz w:val="26"/>
          <w:szCs w:val="26"/>
        </w:rPr>
      </w:pPr>
    </w:p>
    <w:p w:rsidR="00BC7913" w:rsidRDefault="00BC7913" w:rsidP="00247348">
      <w:pPr>
        <w:spacing w:after="0" w:line="240" w:lineRule="auto"/>
        <w:ind w:firstLine="709"/>
        <w:jc w:val="both"/>
        <w:outlineLvl w:val="0"/>
        <w:rPr>
          <w:rFonts w:ascii="Times New Roman" w:hAnsi="Times New Roman"/>
          <w:sz w:val="26"/>
          <w:szCs w:val="26"/>
        </w:rPr>
      </w:pPr>
    </w:p>
    <w:p w:rsidR="00BC7913" w:rsidRPr="00D47979" w:rsidRDefault="00BC7913" w:rsidP="00247348">
      <w:pPr>
        <w:spacing w:after="0" w:line="240" w:lineRule="auto"/>
        <w:ind w:firstLine="709"/>
        <w:jc w:val="both"/>
        <w:outlineLvl w:val="0"/>
        <w:rPr>
          <w:rFonts w:ascii="Times New Roman" w:hAnsi="Times New Roman"/>
          <w:sz w:val="26"/>
          <w:szCs w:val="26"/>
        </w:rPr>
      </w:pPr>
    </w:p>
    <w:p w:rsidR="00B433D8" w:rsidRPr="00D47979" w:rsidRDefault="00371227" w:rsidP="00870852">
      <w:pPr>
        <w:pStyle w:val="a4"/>
        <w:ind w:firstLine="709"/>
        <w:jc w:val="both"/>
        <w:rPr>
          <w:rFonts w:ascii="Times New Roman" w:hAnsi="Times New Roman" w:cs="Times New Roman"/>
          <w:b/>
          <w:sz w:val="26"/>
          <w:szCs w:val="26"/>
        </w:rPr>
      </w:pPr>
      <w:r w:rsidRPr="00D47979">
        <w:rPr>
          <w:rFonts w:ascii="Times New Roman" w:hAnsi="Times New Roman" w:cs="Times New Roman"/>
          <w:b/>
          <w:sz w:val="26"/>
          <w:szCs w:val="26"/>
        </w:rPr>
        <w:lastRenderedPageBreak/>
        <w:t>І. Выявленные коррупционные риски:</w:t>
      </w:r>
    </w:p>
    <w:p w:rsidR="003B43CD" w:rsidRPr="00D47979" w:rsidRDefault="003B43CD" w:rsidP="00870852">
      <w:pPr>
        <w:pStyle w:val="a4"/>
        <w:ind w:firstLine="709"/>
        <w:jc w:val="both"/>
        <w:rPr>
          <w:rFonts w:ascii="Times New Roman" w:hAnsi="Times New Roman" w:cs="Times New Roman"/>
          <w:b/>
          <w:sz w:val="26"/>
          <w:szCs w:val="26"/>
        </w:rPr>
      </w:pPr>
    </w:p>
    <w:p w:rsidR="003B43CD" w:rsidRPr="00D47979" w:rsidRDefault="003B43CD" w:rsidP="003B43CD">
      <w:pPr>
        <w:pStyle w:val="a5"/>
        <w:pBdr>
          <w:bottom w:val="single" w:sz="4" w:space="9" w:color="FFFFFF"/>
        </w:pBdr>
        <w:spacing w:line="240" w:lineRule="auto"/>
        <w:ind w:left="709"/>
        <w:jc w:val="both"/>
        <w:rPr>
          <w:rFonts w:ascii="Times New Roman" w:hAnsi="Times New Roman"/>
          <w:b/>
          <w:i/>
          <w:sz w:val="26"/>
          <w:szCs w:val="26"/>
        </w:rPr>
      </w:pPr>
      <w:r w:rsidRPr="00D47979">
        <w:rPr>
          <w:rFonts w:ascii="Times New Roman" w:hAnsi="Times New Roman"/>
          <w:b/>
          <w:i/>
          <w:sz w:val="26"/>
          <w:szCs w:val="26"/>
        </w:rPr>
        <w:t>1. Риск нарушения финансовых обязательств потребителями</w:t>
      </w:r>
    </w:p>
    <w:p w:rsidR="003B43CD" w:rsidRPr="00D47979" w:rsidRDefault="003B43CD" w:rsidP="003B43CD">
      <w:pPr>
        <w:pStyle w:val="a5"/>
        <w:pBdr>
          <w:bottom w:val="single" w:sz="4" w:space="9" w:color="FFFFFF"/>
        </w:pBdr>
        <w:tabs>
          <w:tab w:val="left" w:pos="1418"/>
          <w:tab w:val="left" w:pos="1701"/>
        </w:tabs>
        <w:spacing w:line="240" w:lineRule="auto"/>
        <w:ind w:left="0" w:firstLine="709"/>
        <w:jc w:val="both"/>
        <w:rPr>
          <w:rFonts w:ascii="Times New Roman" w:hAnsi="Times New Roman"/>
          <w:b/>
          <w:i/>
          <w:sz w:val="26"/>
          <w:szCs w:val="26"/>
        </w:rPr>
      </w:pPr>
      <w:r w:rsidRPr="00D47979">
        <w:rPr>
          <w:rFonts w:ascii="Times New Roman" w:hAnsi="Times New Roman"/>
          <w:b/>
          <w:sz w:val="26"/>
          <w:szCs w:val="26"/>
        </w:rPr>
        <w:t xml:space="preserve">1.1. Реализация контрольно-ревизионных функции: </w:t>
      </w:r>
      <w:r w:rsidRPr="00D47979">
        <w:rPr>
          <w:rFonts w:ascii="Times New Roman" w:hAnsi="Times New Roman"/>
          <w:i/>
          <w:sz w:val="26"/>
          <w:szCs w:val="26"/>
        </w:rPr>
        <w:t>факты нарушения процедур проведения контрольных мероприятий</w:t>
      </w:r>
      <w:r w:rsidRPr="00D47979">
        <w:rPr>
          <w:rFonts w:ascii="Times New Roman" w:hAnsi="Times New Roman"/>
          <w:b/>
          <w:i/>
          <w:sz w:val="26"/>
          <w:szCs w:val="26"/>
        </w:rPr>
        <w:t xml:space="preserve">. </w:t>
      </w:r>
    </w:p>
    <w:p w:rsidR="003B43CD" w:rsidRPr="00D47979" w:rsidRDefault="003B43CD" w:rsidP="003B43CD">
      <w:pPr>
        <w:pStyle w:val="a5"/>
        <w:pBdr>
          <w:bottom w:val="single" w:sz="4" w:space="9" w:color="FFFFFF"/>
        </w:pBdr>
        <w:tabs>
          <w:tab w:val="left" w:pos="1418"/>
          <w:tab w:val="left" w:pos="1701"/>
        </w:tabs>
        <w:spacing w:line="240" w:lineRule="auto"/>
        <w:ind w:left="0" w:firstLine="709"/>
        <w:jc w:val="both"/>
        <w:rPr>
          <w:rFonts w:ascii="Times New Roman" w:hAnsi="Times New Roman"/>
          <w:sz w:val="26"/>
          <w:szCs w:val="26"/>
        </w:rPr>
      </w:pPr>
      <w:r w:rsidRPr="00D47979">
        <w:rPr>
          <w:rFonts w:ascii="Times New Roman" w:hAnsi="Times New Roman"/>
          <w:sz w:val="26"/>
          <w:szCs w:val="26"/>
        </w:rPr>
        <w:t>Контролеры абонентного отдела осуществляют работу по обслуживанию потребителей предприятия. По заявкам потребителей, а также при наличии задолженности у потребителя производится отключение холодного водоснабжения. Такие потребители числятся отключенными и периодически подвергаются проверкам во избежание неправомерного пользования услугами водоснабжения и некорректности производимого начисления. При обнаружении подключенной системы водоснабжения, контролер оформляет Акт самовольного подключения. На основании этого Акта производится начисление с момента отключения либо с даты последней проверки, когда система числилась отключенной. Таким образом, на этапе проверки состояния системы водоснабжения возникает потенциальный риск сговора контролера с потребителем в части составления акта, в котором система будет числится отключенной.</w:t>
      </w:r>
    </w:p>
    <w:p w:rsidR="003B43CD" w:rsidRPr="00D47979" w:rsidRDefault="003B43CD" w:rsidP="003B43CD">
      <w:pPr>
        <w:pStyle w:val="a5"/>
        <w:pBdr>
          <w:bottom w:val="single" w:sz="4" w:space="9" w:color="FFFFFF"/>
        </w:pBdr>
        <w:spacing w:line="240" w:lineRule="auto"/>
        <w:ind w:left="0" w:firstLine="709"/>
        <w:jc w:val="both"/>
        <w:rPr>
          <w:rFonts w:ascii="Times New Roman" w:hAnsi="Times New Roman" w:cs="Times New Roman"/>
          <w:b/>
          <w:sz w:val="26"/>
          <w:szCs w:val="26"/>
        </w:rPr>
      </w:pPr>
      <w:r w:rsidRPr="00D47979">
        <w:rPr>
          <w:rFonts w:ascii="Times New Roman" w:hAnsi="Times New Roman" w:cs="Times New Roman"/>
          <w:b/>
          <w:sz w:val="26"/>
          <w:szCs w:val="26"/>
        </w:rPr>
        <w:t>Рекомендация:</w:t>
      </w:r>
    </w:p>
    <w:p w:rsidR="00AD2C58" w:rsidRPr="00D47979" w:rsidRDefault="003B43CD" w:rsidP="003B43CD">
      <w:pPr>
        <w:pStyle w:val="a5"/>
        <w:pBdr>
          <w:bottom w:val="single" w:sz="4" w:space="9" w:color="FFFFFF"/>
        </w:pBdr>
        <w:spacing w:line="240" w:lineRule="auto"/>
        <w:ind w:left="0" w:firstLine="709"/>
        <w:jc w:val="both"/>
        <w:rPr>
          <w:rFonts w:ascii="Times New Roman" w:hAnsi="Times New Roman" w:cs="Times New Roman"/>
          <w:sz w:val="26"/>
          <w:szCs w:val="26"/>
        </w:rPr>
      </w:pPr>
      <w:r w:rsidRPr="00D47979">
        <w:rPr>
          <w:rFonts w:ascii="Times New Roman" w:hAnsi="Times New Roman" w:cs="Times New Roman"/>
          <w:sz w:val="26"/>
          <w:szCs w:val="26"/>
        </w:rPr>
        <w:t>За каждым контролером закреплен участок, на территории которого он осуществляет обслуживание потребителей. В предприятии имеется 2 подразделения Контролеры по работе с насе</w:t>
      </w:r>
      <w:r w:rsidR="00D830BB" w:rsidRPr="00D47979">
        <w:rPr>
          <w:rFonts w:ascii="Times New Roman" w:hAnsi="Times New Roman" w:cs="Times New Roman"/>
          <w:sz w:val="26"/>
          <w:szCs w:val="26"/>
        </w:rPr>
        <w:t>лением и Контролеры по работе с юридическими лицами</w:t>
      </w:r>
      <w:r w:rsidRPr="00D47979">
        <w:rPr>
          <w:rFonts w:ascii="Times New Roman" w:hAnsi="Times New Roman" w:cs="Times New Roman"/>
          <w:sz w:val="26"/>
          <w:szCs w:val="26"/>
        </w:rPr>
        <w:t>. Таким образом, в качестве меры по выявлению случаев возможного сговора, подразделениям необходимо друг у друга производить независимую перекрестную проверку состояния отключенных систем водоснабжения 1 раз в два месяца.</w:t>
      </w:r>
    </w:p>
    <w:p w:rsidR="00B433D8" w:rsidRPr="00B46496" w:rsidRDefault="003B43CD" w:rsidP="00B46496">
      <w:pPr>
        <w:pStyle w:val="a4"/>
        <w:ind w:firstLine="709"/>
        <w:jc w:val="both"/>
        <w:rPr>
          <w:rFonts w:ascii="Times New Roman" w:hAnsi="Times New Roman" w:cs="Times New Roman"/>
          <w:b/>
          <w:bCs/>
          <w:i/>
          <w:iCs/>
          <w:sz w:val="26"/>
          <w:szCs w:val="26"/>
        </w:rPr>
      </w:pPr>
      <w:r w:rsidRPr="00B46496">
        <w:rPr>
          <w:rFonts w:ascii="Times New Roman" w:hAnsi="Times New Roman" w:cs="Times New Roman"/>
          <w:b/>
          <w:i/>
          <w:sz w:val="26"/>
          <w:szCs w:val="26"/>
        </w:rPr>
        <w:t>2</w:t>
      </w:r>
      <w:r w:rsidR="00B433D8" w:rsidRPr="00B46496">
        <w:rPr>
          <w:rFonts w:ascii="Times New Roman" w:hAnsi="Times New Roman" w:cs="Times New Roman"/>
          <w:b/>
          <w:i/>
          <w:sz w:val="26"/>
          <w:szCs w:val="26"/>
        </w:rPr>
        <w:t xml:space="preserve">.1. </w:t>
      </w:r>
      <w:r w:rsidR="00B433D8" w:rsidRPr="00B46496">
        <w:rPr>
          <w:rFonts w:ascii="Times New Roman" w:hAnsi="Times New Roman" w:cs="Times New Roman"/>
          <w:b/>
          <w:bCs/>
          <w:i/>
          <w:iCs/>
          <w:sz w:val="26"/>
          <w:szCs w:val="26"/>
        </w:rPr>
        <w:t>Наличие прямого контакта поставщика усл</w:t>
      </w:r>
      <w:r w:rsidR="004D3CC8" w:rsidRPr="00B46496">
        <w:rPr>
          <w:rFonts w:ascii="Times New Roman" w:hAnsi="Times New Roman" w:cs="Times New Roman"/>
          <w:b/>
          <w:bCs/>
          <w:i/>
          <w:iCs/>
          <w:sz w:val="26"/>
          <w:szCs w:val="26"/>
        </w:rPr>
        <w:t>уг, которым является предприятие, с потребителем</w:t>
      </w:r>
      <w:r w:rsidR="00B433D8" w:rsidRPr="00B46496">
        <w:rPr>
          <w:rFonts w:ascii="Times New Roman" w:hAnsi="Times New Roman" w:cs="Times New Roman"/>
          <w:b/>
          <w:bCs/>
          <w:i/>
          <w:iCs/>
          <w:sz w:val="26"/>
          <w:szCs w:val="26"/>
        </w:rPr>
        <w:t xml:space="preserve"> в процессе подачи </w:t>
      </w:r>
      <w:r w:rsidR="00B433D8" w:rsidRPr="00B46496">
        <w:rPr>
          <w:rFonts w:ascii="Times New Roman" w:hAnsi="Times New Roman" w:cs="Times New Roman"/>
          <w:b/>
          <w:i/>
          <w:sz w:val="26"/>
          <w:szCs w:val="26"/>
        </w:rPr>
        <w:t>письменного обращения (заявки, заявления) на получение технического условия на присоединение объектов или на развитие сетей водоснабжения и водоотведения</w:t>
      </w:r>
      <w:r w:rsidR="004D3CC8" w:rsidRPr="00B46496">
        <w:rPr>
          <w:rFonts w:ascii="Times New Roman" w:hAnsi="Times New Roman" w:cs="Times New Roman"/>
          <w:b/>
          <w:i/>
          <w:sz w:val="26"/>
          <w:szCs w:val="26"/>
        </w:rPr>
        <w:t>.</w:t>
      </w:r>
    </w:p>
    <w:p w:rsidR="00B433D8" w:rsidRPr="00B46496" w:rsidRDefault="00B433D8" w:rsidP="00B46496">
      <w:pPr>
        <w:pStyle w:val="a4"/>
        <w:ind w:firstLine="709"/>
        <w:jc w:val="both"/>
        <w:rPr>
          <w:rFonts w:ascii="Times New Roman" w:hAnsi="Times New Roman" w:cs="Times New Roman"/>
          <w:color w:val="000000"/>
          <w:sz w:val="26"/>
          <w:szCs w:val="26"/>
        </w:rPr>
      </w:pPr>
      <w:r w:rsidRPr="00B46496">
        <w:rPr>
          <w:rFonts w:ascii="Times New Roman" w:hAnsi="Times New Roman" w:cs="Times New Roman"/>
          <w:sz w:val="26"/>
          <w:szCs w:val="26"/>
        </w:rPr>
        <w:t>В соответствии с</w:t>
      </w:r>
      <w:r w:rsidR="00B46496" w:rsidRPr="00B46496">
        <w:rPr>
          <w:rFonts w:ascii="Times New Roman" w:hAnsi="Times New Roman" w:cs="Times New Roman"/>
          <w:sz w:val="26"/>
          <w:szCs w:val="26"/>
        </w:rPr>
        <w:t xml:space="preserve"> </w:t>
      </w:r>
      <w:r w:rsidR="00455DC3" w:rsidRPr="00B46496">
        <w:rPr>
          <w:rFonts w:ascii="Times New Roman" w:hAnsi="Times New Roman" w:cs="Times New Roman"/>
          <w:color w:val="000000"/>
          <w:sz w:val="26"/>
          <w:szCs w:val="26"/>
        </w:rPr>
        <w:t>Правил</w:t>
      </w:r>
      <w:r w:rsidR="005406F7" w:rsidRPr="00B46496">
        <w:rPr>
          <w:rFonts w:ascii="Times New Roman" w:hAnsi="Times New Roman" w:cs="Times New Roman"/>
          <w:color w:val="000000"/>
          <w:sz w:val="26"/>
          <w:szCs w:val="26"/>
        </w:rPr>
        <w:t>ами</w:t>
      </w:r>
      <w:r w:rsidR="00455DC3" w:rsidRPr="00B46496">
        <w:rPr>
          <w:rFonts w:ascii="Times New Roman" w:hAnsi="Times New Roman" w:cs="Times New Roman"/>
          <w:color w:val="000000"/>
          <w:sz w:val="26"/>
          <w:szCs w:val="26"/>
        </w:rPr>
        <w:t xml:space="preserve"> осуществления деятельности субъектами естественных </w:t>
      </w:r>
      <w:r w:rsidR="004A4147" w:rsidRPr="00B46496">
        <w:rPr>
          <w:rFonts w:ascii="Times New Roman" w:hAnsi="Times New Roman" w:cs="Times New Roman"/>
          <w:color w:val="000000"/>
          <w:sz w:val="26"/>
          <w:szCs w:val="26"/>
        </w:rPr>
        <w:t>монополий,</w:t>
      </w:r>
      <w:r w:rsidR="005406F7" w:rsidRPr="00B46496">
        <w:rPr>
          <w:rFonts w:ascii="Times New Roman" w:hAnsi="Times New Roman" w:cs="Times New Roman"/>
          <w:sz w:val="26"/>
          <w:szCs w:val="26"/>
        </w:rPr>
        <w:t xml:space="preserve"> утвержденными</w:t>
      </w:r>
      <w:r w:rsidR="005406F7" w:rsidRPr="00B46496">
        <w:rPr>
          <w:rFonts w:ascii="Times New Roman" w:hAnsi="Times New Roman" w:cs="Times New Roman"/>
          <w:color w:val="000000"/>
          <w:sz w:val="26"/>
          <w:szCs w:val="26"/>
        </w:rPr>
        <w:t xml:space="preserve"> п</w:t>
      </w:r>
      <w:r w:rsidR="00455DC3" w:rsidRPr="00B46496">
        <w:rPr>
          <w:rFonts w:ascii="Times New Roman" w:hAnsi="Times New Roman" w:cs="Times New Roman"/>
          <w:color w:val="000000"/>
          <w:sz w:val="26"/>
          <w:szCs w:val="26"/>
        </w:rPr>
        <w:t>риказ</w:t>
      </w:r>
      <w:r w:rsidR="005406F7" w:rsidRPr="00B46496">
        <w:rPr>
          <w:rFonts w:ascii="Times New Roman" w:hAnsi="Times New Roman" w:cs="Times New Roman"/>
          <w:color w:val="000000"/>
          <w:sz w:val="26"/>
          <w:szCs w:val="26"/>
        </w:rPr>
        <w:t>ом</w:t>
      </w:r>
      <w:r w:rsidR="00455DC3" w:rsidRPr="00B46496">
        <w:rPr>
          <w:rFonts w:ascii="Times New Roman" w:hAnsi="Times New Roman" w:cs="Times New Roman"/>
          <w:color w:val="000000"/>
          <w:sz w:val="26"/>
          <w:szCs w:val="26"/>
        </w:rPr>
        <w:t xml:space="preserve"> Министра национальной экономики Республики Казахстан от 13 августа 2019 года № 73 </w:t>
      </w:r>
      <w:r w:rsidRPr="00B46496">
        <w:rPr>
          <w:rFonts w:ascii="Times New Roman" w:hAnsi="Times New Roman" w:cs="Times New Roman"/>
          <w:sz w:val="26"/>
          <w:szCs w:val="26"/>
        </w:rPr>
        <w:t xml:space="preserve">(далее по </w:t>
      </w:r>
      <w:r w:rsidR="005406F7" w:rsidRPr="00B46496">
        <w:rPr>
          <w:rFonts w:ascii="Times New Roman" w:hAnsi="Times New Roman" w:cs="Times New Roman"/>
          <w:sz w:val="26"/>
          <w:szCs w:val="26"/>
        </w:rPr>
        <w:t>тексту Правила)</w:t>
      </w:r>
      <w:r w:rsidR="004D3CC8" w:rsidRPr="00B46496">
        <w:rPr>
          <w:rFonts w:ascii="Times New Roman" w:hAnsi="Times New Roman" w:cs="Times New Roman"/>
          <w:sz w:val="26"/>
          <w:szCs w:val="26"/>
        </w:rPr>
        <w:t>,</w:t>
      </w:r>
      <w:r w:rsidR="00B46496" w:rsidRPr="00B46496">
        <w:rPr>
          <w:rFonts w:ascii="Times New Roman" w:hAnsi="Times New Roman" w:cs="Times New Roman"/>
          <w:sz w:val="26"/>
          <w:szCs w:val="26"/>
          <w:lang w:val="kk-KZ"/>
        </w:rPr>
        <w:t xml:space="preserve"> </w:t>
      </w:r>
      <w:r w:rsidRPr="00B46496">
        <w:rPr>
          <w:rFonts w:ascii="Times New Roman" w:hAnsi="Times New Roman" w:cs="Times New Roman"/>
          <w:sz w:val="26"/>
          <w:szCs w:val="26"/>
        </w:rPr>
        <w:t>Предприятие выдает технические условия на присоединение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населенного пункта.</w:t>
      </w:r>
    </w:p>
    <w:p w:rsidR="00B433D8" w:rsidRPr="00B46496" w:rsidRDefault="00B433D8" w:rsidP="00B46496">
      <w:pPr>
        <w:pStyle w:val="a4"/>
        <w:ind w:firstLine="709"/>
        <w:jc w:val="both"/>
        <w:rPr>
          <w:rFonts w:ascii="Times New Roman" w:hAnsi="Times New Roman" w:cs="Times New Roman"/>
          <w:sz w:val="26"/>
          <w:szCs w:val="26"/>
        </w:rPr>
      </w:pPr>
      <w:r w:rsidRPr="00B46496">
        <w:rPr>
          <w:rFonts w:ascii="Times New Roman" w:hAnsi="Times New Roman" w:cs="Times New Roman"/>
          <w:sz w:val="26"/>
          <w:szCs w:val="26"/>
        </w:rPr>
        <w:t>С</w:t>
      </w:r>
      <w:r w:rsidR="00D86A73" w:rsidRPr="00B46496">
        <w:rPr>
          <w:rFonts w:ascii="Times New Roman" w:hAnsi="Times New Roman" w:cs="Times New Roman"/>
          <w:sz w:val="26"/>
          <w:szCs w:val="26"/>
        </w:rPr>
        <w:t>огласно параграфа 12</w:t>
      </w:r>
      <w:r w:rsidRPr="00B46496">
        <w:rPr>
          <w:rFonts w:ascii="Times New Roman" w:hAnsi="Times New Roman" w:cs="Times New Roman"/>
          <w:sz w:val="26"/>
          <w:szCs w:val="26"/>
        </w:rPr>
        <w:t xml:space="preserve"> Правил</w:t>
      </w:r>
      <w:r w:rsidR="004D3CC8" w:rsidRPr="00B46496">
        <w:rPr>
          <w:rFonts w:ascii="Times New Roman" w:hAnsi="Times New Roman" w:cs="Times New Roman"/>
          <w:sz w:val="26"/>
          <w:szCs w:val="26"/>
        </w:rPr>
        <w:t>,</w:t>
      </w:r>
      <w:r w:rsidRPr="00B46496">
        <w:rPr>
          <w:rFonts w:ascii="Times New Roman" w:hAnsi="Times New Roman" w:cs="Times New Roman"/>
          <w:sz w:val="26"/>
          <w:szCs w:val="26"/>
        </w:rPr>
        <w:t xml:space="preserve"> потребитель для получения технических условий представляет поставщику услуг, которым является Предприятие, письменное обращение (заявка, заявление). Перечень необходимых документов, прилагаемых к обращению, определен Правилами. </w:t>
      </w:r>
    </w:p>
    <w:p w:rsidR="00B433D8" w:rsidRPr="00B46496" w:rsidRDefault="00B433D8" w:rsidP="00B46496">
      <w:pPr>
        <w:pStyle w:val="a4"/>
        <w:ind w:firstLine="709"/>
        <w:jc w:val="both"/>
        <w:rPr>
          <w:rFonts w:ascii="Times New Roman" w:hAnsi="Times New Roman" w:cs="Times New Roman"/>
          <w:spacing w:val="-8"/>
          <w:sz w:val="26"/>
          <w:szCs w:val="26"/>
        </w:rPr>
      </w:pPr>
      <w:r w:rsidRPr="00B46496">
        <w:rPr>
          <w:rFonts w:ascii="Times New Roman" w:hAnsi="Times New Roman" w:cs="Times New Roman"/>
          <w:sz w:val="26"/>
          <w:szCs w:val="26"/>
        </w:rPr>
        <w:t xml:space="preserve"> При этом не предусмотрено обращение через некоммерческое АО «Государственная корпорация </w:t>
      </w:r>
      <w:r w:rsidRPr="00B46496">
        <w:rPr>
          <w:rFonts w:ascii="Times New Roman" w:hAnsi="Times New Roman" w:cs="Times New Roman"/>
          <w:spacing w:val="-8"/>
          <w:sz w:val="26"/>
          <w:szCs w:val="26"/>
        </w:rPr>
        <w:t>«Правительство для граждан», через веб-портал «электронного правительства» или Центры обслуживания населения (ЦОН).</w:t>
      </w:r>
    </w:p>
    <w:p w:rsidR="00D813B2" w:rsidRPr="00B46496" w:rsidRDefault="00B433D8" w:rsidP="00B46496">
      <w:pPr>
        <w:pStyle w:val="a4"/>
        <w:ind w:firstLine="709"/>
        <w:jc w:val="both"/>
        <w:rPr>
          <w:rFonts w:ascii="Times New Roman" w:hAnsi="Times New Roman" w:cs="Times New Roman"/>
          <w:sz w:val="26"/>
          <w:szCs w:val="26"/>
        </w:rPr>
      </w:pPr>
      <w:r w:rsidRPr="00B46496">
        <w:rPr>
          <w:rFonts w:ascii="Times New Roman" w:hAnsi="Times New Roman" w:cs="Times New Roman"/>
          <w:sz w:val="26"/>
          <w:szCs w:val="26"/>
        </w:rPr>
        <w:t>Таким образом, при подаче обращения непосредственно поставщику услуг имеет место прямой контакт двух сторон, что влечет за собой коррупционный риск в виде возможного предоставления неправомерного предпочтения при выдаче технического условия. По данному факту</w:t>
      </w:r>
      <w:r w:rsidR="004A4147" w:rsidRPr="00B46496">
        <w:rPr>
          <w:rFonts w:ascii="Times New Roman" w:hAnsi="Times New Roman" w:cs="Times New Roman"/>
          <w:sz w:val="26"/>
          <w:szCs w:val="26"/>
        </w:rPr>
        <w:t xml:space="preserve"> еще</w:t>
      </w:r>
      <w:r w:rsidRPr="00B46496">
        <w:rPr>
          <w:rFonts w:ascii="Times New Roman" w:hAnsi="Times New Roman" w:cs="Times New Roman"/>
          <w:sz w:val="26"/>
          <w:szCs w:val="26"/>
        </w:rPr>
        <w:t xml:space="preserve"> 10 февраля 2017 </w:t>
      </w:r>
      <w:r w:rsidR="00D830BB" w:rsidRPr="00B46496">
        <w:rPr>
          <w:rFonts w:ascii="Times New Roman" w:hAnsi="Times New Roman" w:cs="Times New Roman"/>
          <w:sz w:val="26"/>
          <w:szCs w:val="26"/>
        </w:rPr>
        <w:t>года в Департамент</w:t>
      </w:r>
      <w:r w:rsidRPr="00B46496">
        <w:rPr>
          <w:rFonts w:ascii="Times New Roman" w:hAnsi="Times New Roman" w:cs="Times New Roman"/>
          <w:sz w:val="26"/>
          <w:szCs w:val="26"/>
        </w:rPr>
        <w:t xml:space="preserve"> Комитета по регулированию естественных монополий и защите конкуренции Министерства национальной экономики Республики Казахстан по ВКО </w:t>
      </w:r>
      <w:r w:rsidR="004D3CC8" w:rsidRPr="00B46496">
        <w:rPr>
          <w:rFonts w:ascii="Times New Roman" w:hAnsi="Times New Roman" w:cs="Times New Roman"/>
          <w:sz w:val="26"/>
          <w:szCs w:val="26"/>
        </w:rPr>
        <w:t>направленно соответствующее письмо о необходимостивнесения</w:t>
      </w:r>
      <w:r w:rsidRPr="00B46496">
        <w:rPr>
          <w:rFonts w:ascii="Times New Roman" w:hAnsi="Times New Roman" w:cs="Times New Roman"/>
          <w:sz w:val="26"/>
          <w:szCs w:val="26"/>
        </w:rPr>
        <w:t xml:space="preserve"> изменений в </w:t>
      </w:r>
      <w:r w:rsidRPr="00B46496">
        <w:rPr>
          <w:rFonts w:ascii="Times New Roman" w:hAnsi="Times New Roman" w:cs="Times New Roman"/>
          <w:sz w:val="26"/>
          <w:szCs w:val="26"/>
        </w:rPr>
        <w:lastRenderedPageBreak/>
        <w:t>Правила. 15.02.2</w:t>
      </w:r>
      <w:r w:rsidR="004D3CC8" w:rsidRPr="00B46496">
        <w:rPr>
          <w:rFonts w:ascii="Times New Roman" w:hAnsi="Times New Roman" w:cs="Times New Roman"/>
          <w:sz w:val="26"/>
          <w:szCs w:val="26"/>
        </w:rPr>
        <w:t>017 за исх. № 04-08/467 получен</w:t>
      </w:r>
      <w:r w:rsidRPr="00B46496">
        <w:rPr>
          <w:rFonts w:ascii="Times New Roman" w:hAnsi="Times New Roman" w:cs="Times New Roman"/>
          <w:sz w:val="26"/>
          <w:szCs w:val="26"/>
        </w:rPr>
        <w:t xml:space="preserve"> ответ, что работы в части передачи функций приема письменных обращений на получение технических условий на подключение к системам водоснабжения и водоотведения через  некоммерческое АО «Государственная корпорация «Правительство для граждан», через веб-портал «электронного правительства» или Центры обслуживания населения (ЦОН) ведутся Комитетом по регулированию естественных монополий и защите конкуренции Министерства национальной экономики РК совместно с органами исполнительной власти, в том числе и МИО. </w:t>
      </w:r>
      <w:r w:rsidR="00D813B2" w:rsidRPr="00B46496">
        <w:rPr>
          <w:rFonts w:ascii="Times New Roman" w:hAnsi="Times New Roman" w:cs="Times New Roman"/>
          <w:sz w:val="26"/>
          <w:szCs w:val="26"/>
        </w:rPr>
        <w:t xml:space="preserve">Однако, на сегодняшний день, получение технических условий Потребителями </w:t>
      </w:r>
      <w:r w:rsidR="00FA64F3" w:rsidRPr="00B46496">
        <w:rPr>
          <w:rFonts w:ascii="Times New Roman" w:hAnsi="Times New Roman" w:cs="Times New Roman"/>
          <w:sz w:val="26"/>
          <w:szCs w:val="26"/>
        </w:rPr>
        <w:t xml:space="preserve">возможно лишь при личном обращении на Предприятие. </w:t>
      </w:r>
      <w:r w:rsidR="00B375E0" w:rsidRPr="00B46496">
        <w:rPr>
          <w:rFonts w:ascii="Times New Roman" w:hAnsi="Times New Roman" w:cs="Times New Roman"/>
          <w:sz w:val="26"/>
          <w:szCs w:val="26"/>
        </w:rPr>
        <w:t>К</w:t>
      </w:r>
      <w:r w:rsidR="00FA64F3" w:rsidRPr="00B46496">
        <w:rPr>
          <w:rFonts w:ascii="Times New Roman" w:hAnsi="Times New Roman" w:cs="Times New Roman"/>
          <w:sz w:val="26"/>
          <w:szCs w:val="26"/>
        </w:rPr>
        <w:t>оррупционный риск</w:t>
      </w:r>
      <w:r w:rsidR="00B375E0" w:rsidRPr="00B46496">
        <w:rPr>
          <w:rFonts w:ascii="Times New Roman" w:hAnsi="Times New Roman" w:cs="Times New Roman"/>
          <w:sz w:val="26"/>
          <w:szCs w:val="26"/>
        </w:rPr>
        <w:t xml:space="preserve"> выявлен ранее, но</w:t>
      </w:r>
      <w:r w:rsidR="00FA64F3" w:rsidRPr="00B46496">
        <w:rPr>
          <w:rFonts w:ascii="Times New Roman" w:hAnsi="Times New Roman" w:cs="Times New Roman"/>
          <w:sz w:val="26"/>
          <w:szCs w:val="26"/>
        </w:rPr>
        <w:t xml:space="preserve"> является актуальным</w:t>
      </w:r>
      <w:r w:rsidR="006362E8" w:rsidRPr="00B46496">
        <w:rPr>
          <w:rFonts w:ascii="Times New Roman" w:hAnsi="Times New Roman" w:cs="Times New Roman"/>
          <w:sz w:val="26"/>
          <w:szCs w:val="26"/>
        </w:rPr>
        <w:t xml:space="preserve"> и в этом периоде</w:t>
      </w:r>
      <w:r w:rsidR="00FA64F3" w:rsidRPr="00B46496">
        <w:rPr>
          <w:rFonts w:ascii="Times New Roman" w:hAnsi="Times New Roman" w:cs="Times New Roman"/>
          <w:sz w:val="26"/>
          <w:szCs w:val="26"/>
        </w:rPr>
        <w:t>.</w:t>
      </w:r>
    </w:p>
    <w:p w:rsidR="004A4147" w:rsidRPr="00B46496" w:rsidRDefault="00B433D8" w:rsidP="00B46496">
      <w:pPr>
        <w:pStyle w:val="a4"/>
        <w:ind w:firstLine="709"/>
        <w:jc w:val="both"/>
        <w:rPr>
          <w:rFonts w:ascii="Times New Roman" w:hAnsi="Times New Roman" w:cs="Times New Roman"/>
          <w:sz w:val="26"/>
          <w:szCs w:val="26"/>
        </w:rPr>
      </w:pPr>
      <w:r w:rsidRPr="00B46496">
        <w:rPr>
          <w:rFonts w:ascii="Times New Roman" w:hAnsi="Times New Roman" w:cs="Times New Roman"/>
          <w:sz w:val="26"/>
          <w:szCs w:val="26"/>
        </w:rPr>
        <w:t xml:space="preserve"> С 2019 года по заказу Управления земельных отношений по ВКО введена программа получения технических условий в электронном виде, через государственный геопортал.  </w:t>
      </w:r>
    </w:p>
    <w:p w:rsidR="00764305" w:rsidRPr="00B46496" w:rsidRDefault="00B433D8" w:rsidP="00B46496">
      <w:pPr>
        <w:pStyle w:val="a4"/>
        <w:ind w:firstLine="709"/>
        <w:jc w:val="both"/>
        <w:rPr>
          <w:rFonts w:ascii="Times New Roman" w:hAnsi="Times New Roman" w:cs="Times New Roman"/>
          <w:sz w:val="26"/>
          <w:szCs w:val="26"/>
        </w:rPr>
      </w:pPr>
      <w:r w:rsidRPr="00B46496">
        <w:rPr>
          <w:rFonts w:ascii="Times New Roman" w:hAnsi="Times New Roman" w:cs="Times New Roman"/>
          <w:sz w:val="26"/>
          <w:szCs w:val="26"/>
        </w:rPr>
        <w:t>Однако</w:t>
      </w:r>
      <w:r w:rsidR="00D86A73" w:rsidRPr="00B46496">
        <w:rPr>
          <w:rFonts w:ascii="Times New Roman" w:hAnsi="Times New Roman" w:cs="Times New Roman"/>
          <w:sz w:val="26"/>
          <w:szCs w:val="26"/>
        </w:rPr>
        <w:t xml:space="preserve"> в отчетный период</w:t>
      </w:r>
      <w:r w:rsidRPr="00B46496">
        <w:rPr>
          <w:rFonts w:ascii="Times New Roman" w:hAnsi="Times New Roman" w:cs="Times New Roman"/>
          <w:sz w:val="26"/>
          <w:szCs w:val="26"/>
        </w:rPr>
        <w:t xml:space="preserve"> заявок в электронном виде не </w:t>
      </w:r>
      <w:r w:rsidR="00BC7913" w:rsidRPr="00B46496">
        <w:rPr>
          <w:rFonts w:ascii="Times New Roman" w:hAnsi="Times New Roman" w:cs="Times New Roman"/>
          <w:sz w:val="26"/>
          <w:szCs w:val="26"/>
        </w:rPr>
        <w:t xml:space="preserve">поступало, </w:t>
      </w:r>
      <w:r w:rsidRPr="00B46496">
        <w:rPr>
          <w:rFonts w:ascii="Times New Roman" w:hAnsi="Times New Roman" w:cs="Times New Roman"/>
          <w:sz w:val="26"/>
          <w:szCs w:val="26"/>
        </w:rPr>
        <w:t>по причине отсутствия у потребителей электронных цифровых подписей и сканированных копий необходимых документов. Потребители продолжают п</w:t>
      </w:r>
      <w:r w:rsidR="00D813B2" w:rsidRPr="00B46496">
        <w:rPr>
          <w:rFonts w:ascii="Times New Roman" w:hAnsi="Times New Roman" w:cs="Times New Roman"/>
          <w:sz w:val="26"/>
          <w:szCs w:val="26"/>
        </w:rPr>
        <w:t>риносить заявки в бумажном виде</w:t>
      </w:r>
      <w:r w:rsidRPr="00B46496">
        <w:rPr>
          <w:rFonts w:ascii="Times New Roman" w:hAnsi="Times New Roman" w:cs="Times New Roman"/>
          <w:sz w:val="26"/>
          <w:szCs w:val="26"/>
        </w:rPr>
        <w:t xml:space="preserve"> с приложением копий документов.</w:t>
      </w:r>
    </w:p>
    <w:p w:rsidR="00B433D8" w:rsidRPr="00B46496" w:rsidRDefault="00B433D8" w:rsidP="00B46496">
      <w:pPr>
        <w:pStyle w:val="a4"/>
        <w:ind w:firstLine="709"/>
        <w:jc w:val="both"/>
        <w:rPr>
          <w:rFonts w:ascii="Times New Roman" w:hAnsi="Times New Roman" w:cs="Times New Roman"/>
          <w:b/>
          <w:sz w:val="26"/>
          <w:szCs w:val="26"/>
        </w:rPr>
      </w:pPr>
      <w:r w:rsidRPr="00B46496">
        <w:rPr>
          <w:rFonts w:ascii="Times New Roman" w:hAnsi="Times New Roman" w:cs="Times New Roman"/>
          <w:b/>
          <w:sz w:val="26"/>
          <w:szCs w:val="26"/>
        </w:rPr>
        <w:t xml:space="preserve">Рекомендация: </w:t>
      </w:r>
    </w:p>
    <w:p w:rsidR="00B433D8" w:rsidRPr="00B46496" w:rsidRDefault="00FA64F3" w:rsidP="00B46496">
      <w:pPr>
        <w:pStyle w:val="a4"/>
        <w:ind w:firstLine="709"/>
        <w:jc w:val="both"/>
        <w:rPr>
          <w:rFonts w:ascii="Times New Roman" w:hAnsi="Times New Roman" w:cs="Times New Roman"/>
          <w:sz w:val="26"/>
          <w:szCs w:val="26"/>
        </w:rPr>
      </w:pPr>
      <w:r w:rsidRPr="00B46496">
        <w:rPr>
          <w:rFonts w:ascii="Times New Roman" w:hAnsi="Times New Roman" w:cs="Times New Roman"/>
          <w:sz w:val="26"/>
          <w:szCs w:val="26"/>
        </w:rPr>
        <w:t xml:space="preserve">Провести разъяснительные мероприятия, в том числе через СМИ </w:t>
      </w:r>
      <w:r w:rsidR="00501383" w:rsidRPr="00B46496">
        <w:rPr>
          <w:rFonts w:ascii="Times New Roman" w:hAnsi="Times New Roman" w:cs="Times New Roman"/>
          <w:sz w:val="26"/>
          <w:szCs w:val="26"/>
        </w:rPr>
        <w:t xml:space="preserve">и сайт предприятия </w:t>
      </w:r>
      <w:r w:rsidRPr="00B46496">
        <w:rPr>
          <w:rFonts w:ascii="Times New Roman" w:hAnsi="Times New Roman" w:cs="Times New Roman"/>
          <w:sz w:val="26"/>
          <w:szCs w:val="26"/>
        </w:rPr>
        <w:t>о возможности получения технических условий через геопортал.</w:t>
      </w:r>
    </w:p>
    <w:p w:rsidR="00E16677" w:rsidRDefault="001A12C5" w:rsidP="00B46496">
      <w:pPr>
        <w:pStyle w:val="a4"/>
        <w:ind w:firstLine="709"/>
        <w:jc w:val="both"/>
        <w:rPr>
          <w:rFonts w:ascii="Times New Roman" w:hAnsi="Times New Roman" w:cs="Times New Roman"/>
          <w:sz w:val="26"/>
          <w:szCs w:val="26"/>
        </w:rPr>
      </w:pPr>
      <w:r w:rsidRPr="00B46496">
        <w:rPr>
          <w:rFonts w:ascii="Times New Roman" w:hAnsi="Times New Roman" w:cs="Times New Roman"/>
          <w:sz w:val="26"/>
          <w:szCs w:val="26"/>
        </w:rPr>
        <w:t>При обращении потребителей на геопортал выдавать технические условия потребителям через него.</w:t>
      </w:r>
    </w:p>
    <w:p w:rsidR="00B46496" w:rsidRPr="00B46496" w:rsidRDefault="00B46496" w:rsidP="00B46496">
      <w:pPr>
        <w:pStyle w:val="a4"/>
        <w:ind w:firstLine="709"/>
        <w:jc w:val="both"/>
        <w:rPr>
          <w:rFonts w:ascii="Times New Roman" w:hAnsi="Times New Roman" w:cs="Times New Roman"/>
          <w:sz w:val="26"/>
          <w:szCs w:val="26"/>
        </w:rPr>
      </w:pPr>
    </w:p>
    <w:p w:rsidR="00B433D8" w:rsidRPr="00D47979" w:rsidRDefault="00D830BB" w:rsidP="00D47979">
      <w:pPr>
        <w:pStyle w:val="a4"/>
        <w:jc w:val="center"/>
        <w:rPr>
          <w:rFonts w:ascii="Times New Roman" w:hAnsi="Times New Roman" w:cs="Times New Roman"/>
          <w:b/>
          <w:sz w:val="26"/>
          <w:szCs w:val="26"/>
        </w:rPr>
      </w:pPr>
      <w:r w:rsidRPr="00D47979">
        <w:rPr>
          <w:b/>
          <w:sz w:val="26"/>
          <w:szCs w:val="26"/>
          <w:lang w:val="en-US"/>
        </w:rPr>
        <w:t>II</w:t>
      </w:r>
      <w:r w:rsidRPr="00D47979">
        <w:rPr>
          <w:b/>
          <w:sz w:val="26"/>
          <w:szCs w:val="26"/>
        </w:rPr>
        <w:t>.</w:t>
      </w:r>
      <w:r w:rsidR="00B433D8" w:rsidRPr="00D47979">
        <w:rPr>
          <w:rFonts w:ascii="Times New Roman" w:hAnsi="Times New Roman" w:cs="Times New Roman"/>
          <w:b/>
          <w:sz w:val="26"/>
          <w:szCs w:val="26"/>
        </w:rPr>
        <w:t>Выявление корруп</w:t>
      </w:r>
      <w:r w:rsidRPr="00D47979">
        <w:rPr>
          <w:rFonts w:ascii="Times New Roman" w:hAnsi="Times New Roman" w:cs="Times New Roman"/>
          <w:b/>
          <w:sz w:val="26"/>
          <w:szCs w:val="26"/>
        </w:rPr>
        <w:t>ционных рисков в организационно-</w:t>
      </w:r>
      <w:r w:rsidR="00B433D8" w:rsidRPr="00D47979">
        <w:rPr>
          <w:rFonts w:ascii="Times New Roman" w:hAnsi="Times New Roman" w:cs="Times New Roman"/>
          <w:b/>
          <w:sz w:val="26"/>
          <w:szCs w:val="26"/>
        </w:rPr>
        <w:t>правленческой деятельности Предприятия</w:t>
      </w:r>
    </w:p>
    <w:p w:rsidR="00B433D8" w:rsidRPr="00D47979" w:rsidRDefault="00B433D8" w:rsidP="00A9565C">
      <w:pPr>
        <w:pStyle w:val="a4"/>
        <w:rPr>
          <w:rFonts w:ascii="Times New Roman" w:hAnsi="Times New Roman" w:cs="Times New Roman"/>
          <w:b/>
          <w:sz w:val="26"/>
          <w:szCs w:val="26"/>
        </w:rPr>
      </w:pPr>
      <w:r w:rsidRPr="00D47979">
        <w:rPr>
          <w:rFonts w:ascii="Times New Roman" w:hAnsi="Times New Roman" w:cs="Times New Roman"/>
          <w:b/>
          <w:sz w:val="26"/>
          <w:szCs w:val="26"/>
        </w:rPr>
        <w:t>1) Управление персоналом, в том числе сменяемость кадров.</w:t>
      </w:r>
    </w:p>
    <w:p w:rsidR="00B433D8" w:rsidRPr="00D47979" w:rsidRDefault="00B433D8" w:rsidP="00CD6549">
      <w:pPr>
        <w:pStyle w:val="HTML"/>
        <w:shd w:val="clear" w:color="auto" w:fill="FFFFFF"/>
        <w:ind w:firstLine="709"/>
        <w:jc w:val="both"/>
        <w:rPr>
          <w:rFonts w:ascii="Times New Roman" w:hAnsi="Times New Roman" w:cs="Times New Roman"/>
          <w:color w:val="000000"/>
          <w:sz w:val="26"/>
          <w:szCs w:val="26"/>
        </w:rPr>
      </w:pPr>
      <w:r w:rsidRPr="00D47979">
        <w:rPr>
          <w:rFonts w:ascii="Times New Roman" w:hAnsi="Times New Roman"/>
          <w:sz w:val="26"/>
          <w:szCs w:val="26"/>
        </w:rPr>
        <w:t xml:space="preserve">Штатная численность Предприятия составляет - </w:t>
      </w:r>
      <w:r w:rsidR="000E70FA" w:rsidRPr="00D47979">
        <w:rPr>
          <w:rFonts w:ascii="Times New Roman" w:hAnsi="Times New Roman"/>
          <w:sz w:val="26"/>
          <w:szCs w:val="26"/>
        </w:rPr>
        <w:t>937</w:t>
      </w:r>
      <w:r w:rsidR="00B417E9" w:rsidRPr="00D47979">
        <w:rPr>
          <w:rFonts w:ascii="Times New Roman" w:hAnsi="Times New Roman"/>
          <w:sz w:val="26"/>
          <w:szCs w:val="26"/>
        </w:rPr>
        <w:t xml:space="preserve"> единиц</w:t>
      </w:r>
      <w:r w:rsidRPr="00D47979">
        <w:rPr>
          <w:rFonts w:ascii="Times New Roman" w:hAnsi="Times New Roman"/>
          <w:sz w:val="26"/>
          <w:szCs w:val="26"/>
        </w:rPr>
        <w:t xml:space="preserve">. </w:t>
      </w:r>
      <w:r w:rsidR="000153A1" w:rsidRPr="00D47979">
        <w:rPr>
          <w:rFonts w:ascii="Times New Roman" w:hAnsi="Times New Roman"/>
          <w:sz w:val="26"/>
          <w:szCs w:val="26"/>
        </w:rPr>
        <w:t xml:space="preserve">Фактически по состоянию на сентябрь 2024 года на предприятии работает </w:t>
      </w:r>
      <w:r w:rsidR="007C4DB3" w:rsidRPr="00D47979">
        <w:rPr>
          <w:rFonts w:ascii="Times New Roman" w:hAnsi="Times New Roman"/>
          <w:sz w:val="26"/>
          <w:szCs w:val="26"/>
        </w:rPr>
        <w:t>692 человека.</w:t>
      </w:r>
      <w:r w:rsidR="00BC7913">
        <w:rPr>
          <w:rFonts w:ascii="Times New Roman" w:hAnsi="Times New Roman"/>
          <w:sz w:val="26"/>
          <w:szCs w:val="26"/>
        </w:rPr>
        <w:t xml:space="preserve"> </w:t>
      </w:r>
      <w:r w:rsidRPr="00D47979">
        <w:rPr>
          <w:rFonts w:ascii="Times New Roman" w:hAnsi="Times New Roman"/>
          <w:sz w:val="26"/>
          <w:szCs w:val="26"/>
        </w:rPr>
        <w:t xml:space="preserve">Работники предприятия </w:t>
      </w:r>
      <w:r w:rsidRPr="00D47979">
        <w:rPr>
          <w:rFonts w:ascii="Times New Roman" w:hAnsi="Times New Roman"/>
          <w:i/>
          <w:sz w:val="26"/>
          <w:szCs w:val="26"/>
        </w:rPr>
        <w:t>не относятся к категории государственных служащих</w:t>
      </w:r>
      <w:r w:rsidRPr="00D47979">
        <w:rPr>
          <w:rFonts w:ascii="Times New Roman" w:hAnsi="Times New Roman"/>
          <w:sz w:val="26"/>
          <w:szCs w:val="26"/>
        </w:rPr>
        <w:t xml:space="preserve">. Число </w:t>
      </w:r>
      <w:r w:rsidR="000E70FA" w:rsidRPr="00D47979">
        <w:rPr>
          <w:rFonts w:ascii="Times New Roman" w:hAnsi="Times New Roman"/>
          <w:sz w:val="26"/>
          <w:szCs w:val="26"/>
        </w:rPr>
        <w:t>вакантных должностей 245</w:t>
      </w:r>
      <w:r w:rsidRPr="00D47979">
        <w:rPr>
          <w:rFonts w:ascii="Times New Roman" w:hAnsi="Times New Roman"/>
          <w:sz w:val="26"/>
          <w:szCs w:val="26"/>
        </w:rPr>
        <w:t>единиц</w:t>
      </w:r>
      <w:r w:rsidR="008E505F" w:rsidRPr="00D47979">
        <w:rPr>
          <w:rFonts w:ascii="Times New Roman" w:hAnsi="Times New Roman"/>
          <w:sz w:val="26"/>
          <w:szCs w:val="26"/>
        </w:rPr>
        <w:t xml:space="preserve">. </w:t>
      </w:r>
      <w:r w:rsidR="006B2473" w:rsidRPr="00D47979">
        <w:rPr>
          <w:rFonts w:ascii="Times New Roman" w:hAnsi="Times New Roman"/>
          <w:sz w:val="26"/>
          <w:szCs w:val="26"/>
        </w:rPr>
        <w:t xml:space="preserve">Отделом кадров предприятия ведется постоянная работа по закрытию вакантных должностей. Направляются заявки в центр занятости населения, размещаются объявления на сайте предприятия: </w:t>
      </w:r>
      <w:r w:rsidR="006B2473" w:rsidRPr="00D47979">
        <w:rPr>
          <w:rFonts w:ascii="Times New Roman" w:hAnsi="Times New Roman"/>
          <w:sz w:val="26"/>
          <w:szCs w:val="26"/>
          <w:lang w:val="en-US"/>
        </w:rPr>
        <w:t>ukg</w:t>
      </w:r>
      <w:r w:rsidR="006B2473" w:rsidRPr="00D47979">
        <w:rPr>
          <w:rFonts w:ascii="Times New Roman" w:hAnsi="Times New Roman"/>
          <w:sz w:val="26"/>
          <w:szCs w:val="26"/>
        </w:rPr>
        <w:t>-</w:t>
      </w:r>
      <w:r w:rsidR="006B2473" w:rsidRPr="00D47979">
        <w:rPr>
          <w:rFonts w:ascii="Times New Roman" w:hAnsi="Times New Roman"/>
          <w:sz w:val="26"/>
          <w:szCs w:val="26"/>
          <w:lang w:val="en-US"/>
        </w:rPr>
        <w:t>vodokanal</w:t>
      </w:r>
      <w:r w:rsidR="006B2473" w:rsidRPr="00D47979">
        <w:rPr>
          <w:rFonts w:ascii="Times New Roman" w:hAnsi="Times New Roman"/>
          <w:sz w:val="26"/>
          <w:szCs w:val="26"/>
        </w:rPr>
        <w:t>.</w:t>
      </w:r>
      <w:r w:rsidR="006B2473" w:rsidRPr="00D47979">
        <w:rPr>
          <w:rFonts w:ascii="Times New Roman" w:hAnsi="Times New Roman"/>
          <w:sz w:val="26"/>
          <w:szCs w:val="26"/>
          <w:lang w:val="en-US"/>
        </w:rPr>
        <w:t>kz</w:t>
      </w:r>
      <w:r w:rsidR="006B2473" w:rsidRPr="00D47979">
        <w:rPr>
          <w:rFonts w:ascii="Times New Roman" w:hAnsi="Times New Roman"/>
          <w:sz w:val="26"/>
          <w:szCs w:val="26"/>
        </w:rPr>
        <w:t xml:space="preserve">, в приложении </w:t>
      </w:r>
      <w:r w:rsidR="006B2473" w:rsidRPr="00D47979">
        <w:rPr>
          <w:rFonts w:ascii="Times New Roman" w:hAnsi="Times New Roman"/>
          <w:sz w:val="26"/>
          <w:szCs w:val="26"/>
          <w:lang w:val="en-US"/>
        </w:rPr>
        <w:t>instagram</w:t>
      </w:r>
      <w:r w:rsidR="006B2473" w:rsidRPr="00D47979">
        <w:rPr>
          <w:rFonts w:ascii="Times New Roman" w:hAnsi="Times New Roman"/>
          <w:sz w:val="26"/>
          <w:szCs w:val="26"/>
        </w:rPr>
        <w:t xml:space="preserve">: </w:t>
      </w:r>
      <w:r w:rsidR="006B2473" w:rsidRPr="00D47979">
        <w:rPr>
          <w:rFonts w:ascii="Times New Roman" w:hAnsi="Times New Roman"/>
          <w:sz w:val="26"/>
          <w:szCs w:val="26"/>
          <w:lang w:val="en-US"/>
        </w:rPr>
        <w:t>presssec</w:t>
      </w:r>
      <w:r w:rsidR="006B2473" w:rsidRPr="00D47979">
        <w:rPr>
          <w:rFonts w:ascii="Times New Roman" w:hAnsi="Times New Roman"/>
          <w:sz w:val="26"/>
          <w:szCs w:val="26"/>
        </w:rPr>
        <w:t>.</w:t>
      </w:r>
      <w:r w:rsidR="006B2473" w:rsidRPr="00D47979">
        <w:rPr>
          <w:rFonts w:ascii="Times New Roman" w:hAnsi="Times New Roman"/>
          <w:sz w:val="26"/>
          <w:szCs w:val="26"/>
          <w:lang w:val="en-US"/>
        </w:rPr>
        <w:t>vodokanal</w:t>
      </w:r>
      <w:r w:rsidR="006B2473" w:rsidRPr="00D47979">
        <w:rPr>
          <w:rFonts w:ascii="Times New Roman" w:hAnsi="Times New Roman"/>
          <w:sz w:val="26"/>
          <w:szCs w:val="26"/>
        </w:rPr>
        <w:t>.</w:t>
      </w:r>
      <w:r w:rsidR="006B2473" w:rsidRPr="00D47979">
        <w:rPr>
          <w:rFonts w:ascii="Times New Roman" w:hAnsi="Times New Roman"/>
          <w:sz w:val="26"/>
          <w:szCs w:val="26"/>
          <w:lang w:val="en-US"/>
        </w:rPr>
        <w:t>ukg</w:t>
      </w:r>
      <w:r w:rsidR="006B2473" w:rsidRPr="00D47979">
        <w:rPr>
          <w:rFonts w:ascii="Times New Roman" w:hAnsi="Times New Roman"/>
          <w:sz w:val="26"/>
          <w:szCs w:val="26"/>
        </w:rPr>
        <w:t xml:space="preserve">. </w:t>
      </w:r>
      <w:r w:rsidR="00A71151" w:rsidRPr="00D47979">
        <w:rPr>
          <w:rFonts w:ascii="Times New Roman" w:hAnsi="Times New Roman"/>
          <w:sz w:val="26"/>
          <w:szCs w:val="26"/>
        </w:rPr>
        <w:t xml:space="preserve">Большое количество вакантных должностей </w:t>
      </w:r>
      <w:r w:rsidR="008E505F" w:rsidRPr="00D47979">
        <w:rPr>
          <w:rFonts w:ascii="Times New Roman" w:hAnsi="Times New Roman"/>
          <w:sz w:val="26"/>
          <w:szCs w:val="26"/>
          <w:lang w:val="kk-KZ"/>
        </w:rPr>
        <w:t xml:space="preserve">объясняется </w:t>
      </w:r>
      <w:r w:rsidR="008E505F" w:rsidRPr="00D47979">
        <w:rPr>
          <w:rFonts w:ascii="Times New Roman" w:hAnsi="Times New Roman"/>
          <w:sz w:val="26"/>
          <w:szCs w:val="26"/>
        </w:rPr>
        <w:t>низким уровнем</w:t>
      </w:r>
      <w:r w:rsidR="00125AF3" w:rsidRPr="00D47979">
        <w:rPr>
          <w:rFonts w:ascii="Times New Roman" w:hAnsi="Times New Roman"/>
          <w:sz w:val="26"/>
          <w:szCs w:val="26"/>
        </w:rPr>
        <w:t xml:space="preserve"> заработной платы</w:t>
      </w:r>
      <w:r w:rsidRPr="00D47979">
        <w:rPr>
          <w:rFonts w:ascii="Times New Roman" w:hAnsi="Times New Roman"/>
          <w:sz w:val="26"/>
          <w:szCs w:val="26"/>
        </w:rPr>
        <w:t>.</w:t>
      </w:r>
    </w:p>
    <w:p w:rsidR="00B433D8" w:rsidRPr="00D47979" w:rsidRDefault="00B433D8" w:rsidP="003A6476">
      <w:pPr>
        <w:widowControl w:val="0"/>
        <w:pBdr>
          <w:bottom w:val="single" w:sz="4" w:space="6" w:color="FFFFFF"/>
        </w:pBdr>
        <w:adjustRightInd w:val="0"/>
        <w:spacing w:line="240" w:lineRule="auto"/>
        <w:ind w:firstLine="709"/>
        <w:rPr>
          <w:rFonts w:ascii="Times New Roman" w:hAnsi="Times New Roman"/>
          <w:b/>
          <w:bCs/>
          <w:iCs/>
          <w:sz w:val="26"/>
          <w:szCs w:val="26"/>
        </w:rPr>
      </w:pPr>
      <w:r w:rsidRPr="00D47979">
        <w:rPr>
          <w:rFonts w:ascii="Times New Roman" w:hAnsi="Times New Roman"/>
          <w:b/>
          <w:bCs/>
          <w:i/>
          <w:iCs/>
          <w:sz w:val="26"/>
          <w:szCs w:val="26"/>
          <w:u w:val="single"/>
        </w:rPr>
        <w:t>Сменяемость кадров:</w:t>
      </w:r>
    </w:p>
    <w:p w:rsidR="00B433D8" w:rsidRPr="00D47979" w:rsidRDefault="000348C0" w:rsidP="003A6476">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bCs/>
          <w:sz w:val="26"/>
          <w:szCs w:val="26"/>
        </w:rPr>
        <w:t xml:space="preserve">За период с </w:t>
      </w:r>
      <w:r w:rsidR="00335B0C" w:rsidRPr="00D47979">
        <w:rPr>
          <w:rFonts w:ascii="Times New Roman" w:hAnsi="Times New Roman"/>
          <w:bCs/>
          <w:sz w:val="26"/>
          <w:szCs w:val="26"/>
        </w:rPr>
        <w:t>май</w:t>
      </w:r>
      <w:r w:rsidR="002F168F" w:rsidRPr="00D47979">
        <w:rPr>
          <w:rFonts w:ascii="Times New Roman" w:hAnsi="Times New Roman"/>
          <w:bCs/>
          <w:sz w:val="26"/>
          <w:szCs w:val="26"/>
        </w:rPr>
        <w:t xml:space="preserve"> 2023</w:t>
      </w:r>
      <w:r w:rsidRPr="00D47979">
        <w:rPr>
          <w:rFonts w:ascii="Times New Roman" w:hAnsi="Times New Roman"/>
          <w:bCs/>
          <w:sz w:val="26"/>
          <w:szCs w:val="26"/>
        </w:rPr>
        <w:t xml:space="preserve"> по сентябрь 2024 года</w:t>
      </w:r>
      <w:r w:rsidR="00B433D8" w:rsidRPr="00D47979">
        <w:rPr>
          <w:rFonts w:ascii="Times New Roman" w:hAnsi="Times New Roman"/>
          <w:bCs/>
          <w:sz w:val="26"/>
          <w:szCs w:val="26"/>
        </w:rPr>
        <w:t xml:space="preserve"> уволено</w:t>
      </w:r>
      <w:r w:rsidRPr="00D47979">
        <w:rPr>
          <w:rFonts w:ascii="Times New Roman" w:hAnsi="Times New Roman"/>
          <w:bCs/>
          <w:sz w:val="26"/>
          <w:szCs w:val="26"/>
        </w:rPr>
        <w:t xml:space="preserve"> 268</w:t>
      </w:r>
      <w:r w:rsidR="00FA64F3" w:rsidRPr="00D47979">
        <w:rPr>
          <w:rFonts w:ascii="Times New Roman" w:hAnsi="Times New Roman"/>
          <w:bCs/>
          <w:sz w:val="26"/>
          <w:szCs w:val="26"/>
        </w:rPr>
        <w:t xml:space="preserve"> человек</w:t>
      </w:r>
      <w:r w:rsidR="00B433D8" w:rsidRPr="00D47979">
        <w:rPr>
          <w:rFonts w:ascii="Times New Roman" w:hAnsi="Times New Roman"/>
          <w:bCs/>
          <w:sz w:val="26"/>
          <w:szCs w:val="26"/>
        </w:rPr>
        <w:t>, из них:</w:t>
      </w:r>
    </w:p>
    <w:p w:rsidR="00B433D8" w:rsidRPr="00D47979" w:rsidRDefault="00B433D8" w:rsidP="00335B0C">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bCs/>
          <w:sz w:val="26"/>
          <w:szCs w:val="26"/>
        </w:rPr>
        <w:t xml:space="preserve">- </w:t>
      </w:r>
      <w:r w:rsidR="003B43CD" w:rsidRPr="00D47979">
        <w:rPr>
          <w:rFonts w:ascii="Times New Roman" w:hAnsi="Times New Roman"/>
          <w:bCs/>
          <w:sz w:val="26"/>
          <w:szCs w:val="26"/>
        </w:rPr>
        <w:t>212</w:t>
      </w:r>
      <w:r w:rsidRPr="00D47979">
        <w:rPr>
          <w:rFonts w:ascii="Times New Roman" w:hAnsi="Times New Roman"/>
          <w:bCs/>
          <w:sz w:val="26"/>
          <w:szCs w:val="26"/>
        </w:rPr>
        <w:t xml:space="preserve"> рабо</w:t>
      </w:r>
      <w:r w:rsidR="000348C0" w:rsidRPr="00D47979">
        <w:rPr>
          <w:rFonts w:ascii="Times New Roman" w:hAnsi="Times New Roman"/>
          <w:bCs/>
          <w:sz w:val="26"/>
          <w:szCs w:val="26"/>
        </w:rPr>
        <w:t xml:space="preserve">тников </w:t>
      </w:r>
      <w:r w:rsidR="00335B0C" w:rsidRPr="00D47979">
        <w:rPr>
          <w:rFonts w:ascii="Times New Roman" w:hAnsi="Times New Roman"/>
          <w:bCs/>
          <w:sz w:val="26"/>
          <w:szCs w:val="26"/>
        </w:rPr>
        <w:t>по собст</w:t>
      </w:r>
      <w:r w:rsidR="000348C0" w:rsidRPr="00D47979">
        <w:rPr>
          <w:rFonts w:ascii="Times New Roman" w:hAnsi="Times New Roman"/>
          <w:bCs/>
          <w:sz w:val="26"/>
          <w:szCs w:val="26"/>
        </w:rPr>
        <w:t>венному желанию, в том числе 50</w:t>
      </w:r>
      <w:r w:rsidR="00335B0C" w:rsidRPr="00D47979">
        <w:rPr>
          <w:rFonts w:ascii="Times New Roman" w:hAnsi="Times New Roman"/>
          <w:bCs/>
          <w:sz w:val="26"/>
          <w:szCs w:val="26"/>
        </w:rPr>
        <w:t xml:space="preserve"> человек в связи с достижением пенсионного возраста</w:t>
      </w:r>
      <w:r w:rsidRPr="00D47979">
        <w:rPr>
          <w:rFonts w:ascii="Times New Roman" w:hAnsi="Times New Roman"/>
          <w:bCs/>
          <w:sz w:val="26"/>
          <w:szCs w:val="26"/>
        </w:rPr>
        <w:t>;</w:t>
      </w:r>
    </w:p>
    <w:p w:rsidR="00B433D8" w:rsidRPr="00D47979" w:rsidRDefault="00B433D8" w:rsidP="003A6476">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bCs/>
          <w:sz w:val="26"/>
          <w:szCs w:val="26"/>
        </w:rPr>
        <w:t xml:space="preserve">- </w:t>
      </w:r>
      <w:r w:rsidR="000348C0" w:rsidRPr="00D47979">
        <w:rPr>
          <w:rFonts w:ascii="Times New Roman" w:hAnsi="Times New Roman"/>
          <w:bCs/>
          <w:sz w:val="26"/>
          <w:szCs w:val="26"/>
        </w:rPr>
        <w:t>4</w:t>
      </w:r>
      <w:r w:rsidRPr="00D47979">
        <w:rPr>
          <w:rFonts w:ascii="Times New Roman" w:hAnsi="Times New Roman"/>
          <w:bCs/>
          <w:sz w:val="26"/>
          <w:szCs w:val="26"/>
        </w:rPr>
        <w:t>человек по состоянию здоровья.</w:t>
      </w:r>
    </w:p>
    <w:p w:rsidR="00534496" w:rsidRPr="00D47979" w:rsidRDefault="00335B0C" w:rsidP="003A6476">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bCs/>
          <w:sz w:val="26"/>
          <w:szCs w:val="26"/>
        </w:rPr>
        <w:t>- 2</w:t>
      </w:r>
      <w:r w:rsidR="00534496" w:rsidRPr="00D47979">
        <w:rPr>
          <w:rFonts w:ascii="Times New Roman" w:hAnsi="Times New Roman"/>
          <w:bCs/>
          <w:sz w:val="26"/>
          <w:szCs w:val="26"/>
        </w:rPr>
        <w:t xml:space="preserve"> работника в связи со смертью.</w:t>
      </w:r>
    </w:p>
    <w:p w:rsidR="00B433D8" w:rsidRPr="00D47979" w:rsidRDefault="00B433D8" w:rsidP="003A6476">
      <w:pPr>
        <w:pBdr>
          <w:bottom w:val="single" w:sz="4" w:space="6"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 xml:space="preserve">За отчетный период принято на работу </w:t>
      </w:r>
      <w:r w:rsidR="003C0CA5" w:rsidRPr="00D47979">
        <w:rPr>
          <w:rFonts w:ascii="Times New Roman" w:hAnsi="Times New Roman"/>
          <w:sz w:val="26"/>
          <w:szCs w:val="26"/>
        </w:rPr>
        <w:t>276</w:t>
      </w:r>
      <w:r w:rsidRPr="00D47979">
        <w:rPr>
          <w:rFonts w:ascii="Times New Roman" w:hAnsi="Times New Roman"/>
          <w:sz w:val="26"/>
          <w:szCs w:val="26"/>
        </w:rPr>
        <w:t xml:space="preserve"> человек.</w:t>
      </w:r>
    </w:p>
    <w:p w:rsidR="00B433D8" w:rsidRPr="00D47979" w:rsidRDefault="00B433D8" w:rsidP="003A6476">
      <w:pPr>
        <w:pBdr>
          <w:bottom w:val="single" w:sz="4" w:space="6" w:color="FFFFFF"/>
        </w:pBdr>
        <w:spacing w:after="0" w:line="240" w:lineRule="auto"/>
        <w:ind w:firstLine="709"/>
        <w:jc w:val="both"/>
        <w:rPr>
          <w:rFonts w:ascii="Times New Roman" w:hAnsi="Times New Roman"/>
          <w:iCs/>
          <w:sz w:val="26"/>
          <w:szCs w:val="26"/>
        </w:rPr>
      </w:pPr>
      <w:r w:rsidRPr="00D47979">
        <w:rPr>
          <w:rFonts w:ascii="Times New Roman" w:hAnsi="Times New Roman"/>
          <w:iCs/>
          <w:sz w:val="26"/>
          <w:szCs w:val="26"/>
        </w:rPr>
        <w:t xml:space="preserve">Переведено на вышестоящую должность – </w:t>
      </w:r>
      <w:r w:rsidR="003C0CA5" w:rsidRPr="00D47979">
        <w:rPr>
          <w:rFonts w:ascii="Times New Roman" w:hAnsi="Times New Roman"/>
          <w:iCs/>
          <w:sz w:val="26"/>
          <w:szCs w:val="26"/>
        </w:rPr>
        <w:t xml:space="preserve">0 </w:t>
      </w:r>
      <w:r w:rsidR="001F6086" w:rsidRPr="00D47979">
        <w:rPr>
          <w:rFonts w:ascii="Times New Roman" w:hAnsi="Times New Roman"/>
          <w:iCs/>
          <w:sz w:val="26"/>
          <w:szCs w:val="26"/>
        </w:rPr>
        <w:t>работников</w:t>
      </w:r>
      <w:r w:rsidRPr="00D47979">
        <w:rPr>
          <w:rFonts w:ascii="Times New Roman" w:hAnsi="Times New Roman"/>
          <w:iCs/>
          <w:sz w:val="26"/>
          <w:szCs w:val="26"/>
        </w:rPr>
        <w:t>.</w:t>
      </w:r>
    </w:p>
    <w:p w:rsidR="00B433D8" w:rsidRPr="00D47979" w:rsidRDefault="00BC7913" w:rsidP="003A6476">
      <w:pPr>
        <w:pBdr>
          <w:bottom w:val="single" w:sz="4" w:space="6" w:color="FFFFFF"/>
        </w:pBdr>
        <w:spacing w:after="0" w:line="240" w:lineRule="auto"/>
        <w:ind w:firstLine="709"/>
        <w:jc w:val="both"/>
        <w:rPr>
          <w:rFonts w:ascii="Times New Roman" w:hAnsi="Times New Roman"/>
          <w:b/>
          <w:bCs/>
          <w:i/>
          <w:iCs/>
          <w:sz w:val="26"/>
          <w:szCs w:val="26"/>
        </w:rPr>
      </w:pPr>
      <w:r>
        <w:rPr>
          <w:rFonts w:ascii="Times New Roman" w:hAnsi="Times New Roman"/>
          <w:iCs/>
          <w:sz w:val="26"/>
          <w:szCs w:val="26"/>
        </w:rPr>
        <w:t xml:space="preserve">Фактов понижения в должности </w:t>
      </w:r>
      <w:r w:rsidR="00B433D8" w:rsidRPr="00D47979">
        <w:rPr>
          <w:rFonts w:ascii="Times New Roman" w:hAnsi="Times New Roman"/>
          <w:iCs/>
          <w:sz w:val="26"/>
          <w:szCs w:val="26"/>
        </w:rPr>
        <w:t>не установлено.</w:t>
      </w:r>
    </w:p>
    <w:p w:rsidR="009F7C9D" w:rsidRPr="00D47979" w:rsidRDefault="00B433D8" w:rsidP="003A6476">
      <w:pPr>
        <w:pBdr>
          <w:bottom w:val="single" w:sz="4" w:space="6"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 xml:space="preserve">Работники Предприятия соответствуют квалификационным требованиям к занимаемой должности, утвержденным в должностной инструкции соответствующей профессии. </w:t>
      </w:r>
    </w:p>
    <w:p w:rsidR="00B433D8" w:rsidRPr="00D47979" w:rsidRDefault="00335B0C" w:rsidP="00247348">
      <w:pPr>
        <w:pBdr>
          <w:bottom w:val="single" w:sz="4" w:space="6"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 xml:space="preserve">За </w:t>
      </w:r>
      <w:r w:rsidR="003C0CA5" w:rsidRPr="00D47979">
        <w:rPr>
          <w:rFonts w:ascii="Times New Roman" w:hAnsi="Times New Roman"/>
          <w:sz w:val="26"/>
          <w:szCs w:val="26"/>
        </w:rPr>
        <w:t>анализируемый период 86</w:t>
      </w:r>
      <w:r w:rsidRPr="00D47979">
        <w:rPr>
          <w:rFonts w:ascii="Times New Roman" w:hAnsi="Times New Roman"/>
          <w:sz w:val="26"/>
          <w:szCs w:val="26"/>
        </w:rPr>
        <w:t xml:space="preserve"> работников прошли ат</w:t>
      </w:r>
      <w:r w:rsidR="003C0CA5" w:rsidRPr="00D47979">
        <w:rPr>
          <w:rFonts w:ascii="Times New Roman" w:hAnsi="Times New Roman"/>
          <w:sz w:val="26"/>
          <w:szCs w:val="26"/>
        </w:rPr>
        <w:t>тестацию по электробезопасности, 502 работника прошли обучение по промбезопасности, 11работников повысили квалификацию, участвуя в различных семинарах по профилю.</w:t>
      </w:r>
    </w:p>
    <w:p w:rsidR="00B433D8" w:rsidRPr="00D47979" w:rsidRDefault="00B433D8" w:rsidP="003A6476">
      <w:pPr>
        <w:pBdr>
          <w:bottom w:val="single" w:sz="4" w:space="6" w:color="FFFFFF"/>
        </w:pBdr>
        <w:spacing w:after="0" w:line="240" w:lineRule="auto"/>
        <w:ind w:firstLine="709"/>
        <w:jc w:val="both"/>
        <w:rPr>
          <w:rFonts w:ascii="Times New Roman" w:hAnsi="Times New Roman"/>
          <w:b/>
          <w:bCs/>
          <w:i/>
          <w:iCs/>
          <w:sz w:val="26"/>
          <w:szCs w:val="26"/>
        </w:rPr>
      </w:pPr>
      <w:r w:rsidRPr="00D47979">
        <w:rPr>
          <w:rFonts w:ascii="Times New Roman" w:hAnsi="Times New Roman"/>
          <w:b/>
          <w:bCs/>
          <w:i/>
          <w:iCs/>
          <w:sz w:val="26"/>
          <w:szCs w:val="26"/>
          <w:u w:val="single"/>
        </w:rPr>
        <w:lastRenderedPageBreak/>
        <w:t>Дисциплинарные взыскания:</w:t>
      </w:r>
    </w:p>
    <w:p w:rsidR="00B433D8" w:rsidRPr="00D47979" w:rsidRDefault="00B433D8" w:rsidP="003A6476">
      <w:pPr>
        <w:pBdr>
          <w:bottom w:val="single" w:sz="4" w:space="6"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 xml:space="preserve">За </w:t>
      </w:r>
      <w:r w:rsidR="003C0CA5" w:rsidRPr="00D47979">
        <w:rPr>
          <w:rFonts w:ascii="Times New Roman" w:hAnsi="Times New Roman"/>
          <w:sz w:val="26"/>
          <w:szCs w:val="26"/>
        </w:rPr>
        <w:t xml:space="preserve">период с </w:t>
      </w:r>
      <w:r w:rsidR="00335B0C" w:rsidRPr="00D47979">
        <w:rPr>
          <w:rFonts w:ascii="Times New Roman" w:hAnsi="Times New Roman"/>
          <w:sz w:val="26"/>
          <w:szCs w:val="26"/>
        </w:rPr>
        <w:t>май 2023</w:t>
      </w:r>
      <w:r w:rsidRPr="00D47979">
        <w:rPr>
          <w:rFonts w:ascii="Times New Roman" w:hAnsi="Times New Roman"/>
          <w:sz w:val="26"/>
          <w:szCs w:val="26"/>
        </w:rPr>
        <w:t xml:space="preserve"> года</w:t>
      </w:r>
      <w:r w:rsidR="003C0CA5" w:rsidRPr="00D47979">
        <w:rPr>
          <w:rFonts w:ascii="Times New Roman" w:hAnsi="Times New Roman"/>
          <w:sz w:val="26"/>
          <w:szCs w:val="26"/>
        </w:rPr>
        <w:t xml:space="preserve"> по сентябрь 2024 года</w:t>
      </w:r>
      <w:r w:rsidRPr="00D47979">
        <w:rPr>
          <w:rFonts w:ascii="Times New Roman" w:hAnsi="Times New Roman"/>
          <w:sz w:val="26"/>
          <w:szCs w:val="26"/>
        </w:rPr>
        <w:t xml:space="preserve"> на Предприятии привлечены к дисциплинарной ответственности</w:t>
      </w:r>
      <w:r w:rsidR="00C900DF" w:rsidRPr="00D47979">
        <w:rPr>
          <w:rFonts w:ascii="Times New Roman" w:hAnsi="Times New Roman"/>
          <w:sz w:val="26"/>
          <w:szCs w:val="26"/>
        </w:rPr>
        <w:t xml:space="preserve"> 15</w:t>
      </w:r>
      <w:r w:rsidR="003C0CA5" w:rsidRPr="00D47979">
        <w:rPr>
          <w:rFonts w:ascii="Times New Roman" w:hAnsi="Times New Roman"/>
          <w:sz w:val="26"/>
          <w:szCs w:val="26"/>
        </w:rPr>
        <w:t xml:space="preserve"> работников</w:t>
      </w:r>
      <w:r w:rsidRPr="00D47979">
        <w:rPr>
          <w:rFonts w:ascii="Times New Roman" w:hAnsi="Times New Roman"/>
          <w:sz w:val="26"/>
          <w:szCs w:val="26"/>
        </w:rPr>
        <w:t>:</w:t>
      </w:r>
    </w:p>
    <w:p w:rsidR="007C67F0" w:rsidRPr="00D47979" w:rsidRDefault="00B433D8" w:rsidP="003A6476">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sz w:val="26"/>
          <w:szCs w:val="26"/>
        </w:rPr>
        <w:t xml:space="preserve">- за ненадлежащее исполнение должностных обязанностей </w:t>
      </w:r>
      <w:r w:rsidR="00C900DF" w:rsidRPr="00D47979">
        <w:rPr>
          <w:rFonts w:ascii="Times New Roman" w:hAnsi="Times New Roman"/>
          <w:sz w:val="26"/>
          <w:szCs w:val="26"/>
        </w:rPr>
        <w:t>8</w:t>
      </w:r>
      <w:r w:rsidR="00C900DF" w:rsidRPr="00D47979">
        <w:rPr>
          <w:rFonts w:ascii="Times New Roman" w:hAnsi="Times New Roman"/>
          <w:b/>
          <w:sz w:val="26"/>
          <w:szCs w:val="26"/>
        </w:rPr>
        <w:t xml:space="preserve"> работников, из них:</w:t>
      </w:r>
    </w:p>
    <w:p w:rsidR="007C67F0" w:rsidRPr="00D47979" w:rsidRDefault="00C900DF" w:rsidP="003A6476">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bCs/>
          <w:sz w:val="26"/>
          <w:szCs w:val="26"/>
        </w:rPr>
        <w:t>- 6</w:t>
      </w:r>
      <w:r w:rsidR="007C67F0" w:rsidRPr="00D47979">
        <w:rPr>
          <w:rFonts w:ascii="Times New Roman" w:hAnsi="Times New Roman"/>
          <w:bCs/>
          <w:sz w:val="26"/>
          <w:szCs w:val="26"/>
        </w:rPr>
        <w:t xml:space="preserve"> работникам объявлено замечание;</w:t>
      </w:r>
    </w:p>
    <w:p w:rsidR="00E55365" w:rsidRPr="00D47979" w:rsidRDefault="007C67F0" w:rsidP="003A6476">
      <w:pPr>
        <w:pBdr>
          <w:bottom w:val="single" w:sz="4" w:space="6" w:color="FFFFFF"/>
        </w:pBdr>
        <w:spacing w:after="0" w:line="240" w:lineRule="auto"/>
        <w:ind w:firstLine="709"/>
        <w:jc w:val="both"/>
        <w:rPr>
          <w:rFonts w:ascii="Times New Roman" w:hAnsi="Times New Roman"/>
          <w:b/>
          <w:bCs/>
          <w:sz w:val="26"/>
          <w:szCs w:val="26"/>
        </w:rPr>
      </w:pPr>
      <w:r w:rsidRPr="00D47979">
        <w:rPr>
          <w:rFonts w:ascii="Times New Roman" w:hAnsi="Times New Roman"/>
          <w:bCs/>
          <w:sz w:val="26"/>
          <w:szCs w:val="26"/>
        </w:rPr>
        <w:t>- 2 работникам выговор;</w:t>
      </w:r>
    </w:p>
    <w:p w:rsidR="00C900DF" w:rsidRPr="00D47979" w:rsidRDefault="007C67F0" w:rsidP="003A6476">
      <w:pPr>
        <w:pBdr>
          <w:bottom w:val="single" w:sz="4" w:space="6" w:color="FFFFFF"/>
        </w:pBdr>
        <w:spacing w:after="0" w:line="240" w:lineRule="auto"/>
        <w:ind w:firstLine="709"/>
        <w:jc w:val="both"/>
        <w:rPr>
          <w:rFonts w:ascii="Times New Roman" w:hAnsi="Times New Roman"/>
          <w:b/>
          <w:bCs/>
          <w:sz w:val="26"/>
          <w:szCs w:val="26"/>
        </w:rPr>
      </w:pPr>
      <w:r w:rsidRPr="00D47979">
        <w:rPr>
          <w:rFonts w:ascii="Times New Roman" w:hAnsi="Times New Roman"/>
          <w:bCs/>
          <w:sz w:val="26"/>
          <w:szCs w:val="26"/>
        </w:rPr>
        <w:t xml:space="preserve">- </w:t>
      </w:r>
      <w:r w:rsidR="00B433D8" w:rsidRPr="00D47979">
        <w:rPr>
          <w:rFonts w:ascii="Times New Roman" w:hAnsi="Times New Roman"/>
          <w:sz w:val="26"/>
          <w:szCs w:val="26"/>
        </w:rPr>
        <w:t xml:space="preserve">за нарушение правил трудового распорядка предприятия </w:t>
      </w:r>
      <w:r w:rsidR="00C900DF" w:rsidRPr="00D47979">
        <w:rPr>
          <w:rFonts w:ascii="Times New Roman" w:hAnsi="Times New Roman"/>
          <w:b/>
          <w:sz w:val="26"/>
          <w:szCs w:val="26"/>
        </w:rPr>
        <w:t xml:space="preserve">7 </w:t>
      </w:r>
      <w:r w:rsidR="00B433D8" w:rsidRPr="00D47979">
        <w:rPr>
          <w:rFonts w:ascii="Times New Roman" w:hAnsi="Times New Roman"/>
          <w:b/>
          <w:bCs/>
          <w:sz w:val="26"/>
          <w:szCs w:val="26"/>
        </w:rPr>
        <w:t>работник</w:t>
      </w:r>
      <w:r w:rsidR="00C900DF" w:rsidRPr="00D47979">
        <w:rPr>
          <w:rFonts w:ascii="Times New Roman" w:hAnsi="Times New Roman"/>
          <w:b/>
          <w:bCs/>
          <w:sz w:val="26"/>
          <w:szCs w:val="26"/>
        </w:rPr>
        <w:t>ов, из них:</w:t>
      </w:r>
    </w:p>
    <w:p w:rsidR="00B433D8" w:rsidRPr="00D47979" w:rsidRDefault="00C900DF" w:rsidP="003A6476">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b/>
          <w:bCs/>
          <w:sz w:val="26"/>
          <w:szCs w:val="26"/>
        </w:rPr>
        <w:t xml:space="preserve">- </w:t>
      </w:r>
      <w:r w:rsidRPr="00D47979">
        <w:rPr>
          <w:rFonts w:ascii="Times New Roman" w:hAnsi="Times New Roman"/>
          <w:bCs/>
          <w:sz w:val="26"/>
          <w:szCs w:val="26"/>
        </w:rPr>
        <w:t>1 работнику объявлен строгий выговор;</w:t>
      </w:r>
    </w:p>
    <w:p w:rsidR="00C900DF" w:rsidRPr="00D47979" w:rsidRDefault="00C900DF" w:rsidP="003A6476">
      <w:pPr>
        <w:pBdr>
          <w:bottom w:val="single" w:sz="4" w:space="6" w:color="FFFFFF"/>
        </w:pBdr>
        <w:spacing w:after="0" w:line="240" w:lineRule="auto"/>
        <w:ind w:firstLine="709"/>
        <w:jc w:val="both"/>
        <w:rPr>
          <w:rFonts w:ascii="Times New Roman" w:hAnsi="Times New Roman"/>
          <w:bCs/>
          <w:sz w:val="26"/>
          <w:szCs w:val="26"/>
        </w:rPr>
      </w:pPr>
      <w:r w:rsidRPr="00D47979">
        <w:rPr>
          <w:rFonts w:ascii="Times New Roman" w:hAnsi="Times New Roman"/>
          <w:bCs/>
          <w:sz w:val="26"/>
          <w:szCs w:val="26"/>
        </w:rPr>
        <w:t>- 6 работниками расторгнут трудовой договор.</w:t>
      </w:r>
    </w:p>
    <w:p w:rsidR="00677BF9" w:rsidRPr="00D47979" w:rsidRDefault="00B433D8" w:rsidP="003A6476">
      <w:pPr>
        <w:pBdr>
          <w:bottom w:val="single" w:sz="4" w:space="6"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За текущий период лиц, привлеченных к дисциплинарной ответственности за совершение коррупционных правонарушений не было.</w:t>
      </w:r>
    </w:p>
    <w:p w:rsidR="00B433D8" w:rsidRPr="00D47979" w:rsidRDefault="00B433D8" w:rsidP="003A6476">
      <w:pPr>
        <w:pStyle w:val="a4"/>
        <w:ind w:firstLine="709"/>
        <w:jc w:val="both"/>
        <w:rPr>
          <w:rFonts w:ascii="Times New Roman" w:hAnsi="Times New Roman" w:cs="Times New Roman"/>
          <w:b/>
          <w:sz w:val="26"/>
          <w:szCs w:val="26"/>
        </w:rPr>
      </w:pPr>
      <w:r w:rsidRPr="00D47979">
        <w:rPr>
          <w:rFonts w:ascii="Times New Roman" w:hAnsi="Times New Roman" w:cs="Times New Roman"/>
          <w:b/>
          <w:sz w:val="26"/>
          <w:szCs w:val="26"/>
        </w:rPr>
        <w:t>Рекомендации:</w:t>
      </w:r>
    </w:p>
    <w:p w:rsidR="00677BF9" w:rsidRPr="00D47979" w:rsidRDefault="00677BF9" w:rsidP="003A6476">
      <w:pPr>
        <w:pStyle w:val="a4"/>
        <w:ind w:firstLine="709"/>
        <w:jc w:val="both"/>
        <w:rPr>
          <w:rFonts w:ascii="Times New Roman" w:hAnsi="Times New Roman" w:cs="Times New Roman"/>
          <w:sz w:val="26"/>
          <w:szCs w:val="26"/>
        </w:rPr>
      </w:pPr>
      <w:r w:rsidRPr="00D47979">
        <w:rPr>
          <w:rFonts w:ascii="Times New Roman" w:hAnsi="Times New Roman" w:cs="Times New Roman"/>
          <w:sz w:val="26"/>
          <w:szCs w:val="26"/>
        </w:rPr>
        <w:t>1) Принять меры по заполнению вакантных должностей.</w:t>
      </w:r>
    </w:p>
    <w:p w:rsidR="003A6476" w:rsidRPr="00D47979" w:rsidRDefault="00677BF9" w:rsidP="003A6476">
      <w:pPr>
        <w:pStyle w:val="a4"/>
        <w:ind w:firstLine="709"/>
        <w:jc w:val="both"/>
        <w:rPr>
          <w:rFonts w:ascii="Times New Roman" w:hAnsi="Times New Roman" w:cs="Times New Roman"/>
          <w:sz w:val="26"/>
          <w:szCs w:val="26"/>
        </w:rPr>
      </w:pPr>
      <w:r w:rsidRPr="00D47979">
        <w:rPr>
          <w:rFonts w:ascii="Times New Roman" w:hAnsi="Times New Roman" w:cs="Times New Roman"/>
          <w:sz w:val="26"/>
          <w:szCs w:val="26"/>
        </w:rPr>
        <w:t>2</w:t>
      </w:r>
      <w:r w:rsidR="00B433D8" w:rsidRPr="00D47979">
        <w:rPr>
          <w:rFonts w:ascii="Times New Roman" w:hAnsi="Times New Roman" w:cs="Times New Roman"/>
          <w:sz w:val="26"/>
          <w:szCs w:val="26"/>
        </w:rPr>
        <w:t>) В целях укрепления трудовой дисциплины и в воспитательных целях не допускать случаев досрочного снятия ранее наложенных дисциплинарных взысканий.</w:t>
      </w:r>
    </w:p>
    <w:p w:rsidR="00B433D8" w:rsidRPr="00D47979" w:rsidRDefault="003A6476" w:rsidP="003A6476">
      <w:pPr>
        <w:pStyle w:val="a4"/>
        <w:ind w:firstLine="709"/>
        <w:jc w:val="both"/>
        <w:rPr>
          <w:rFonts w:ascii="Times New Roman" w:hAnsi="Times New Roman" w:cs="Times New Roman"/>
          <w:sz w:val="26"/>
          <w:szCs w:val="26"/>
        </w:rPr>
      </w:pPr>
      <w:r w:rsidRPr="00D47979">
        <w:rPr>
          <w:rFonts w:ascii="Times New Roman" w:hAnsi="Times New Roman" w:cs="Times New Roman"/>
          <w:sz w:val="26"/>
          <w:szCs w:val="26"/>
        </w:rPr>
        <w:t>Фактов досрочного снятия наложенных дисциплинарных взысканий не установлено.</w:t>
      </w:r>
    </w:p>
    <w:p w:rsidR="00CA00BA" w:rsidRPr="00D47979" w:rsidRDefault="00CA00BA" w:rsidP="00247348">
      <w:pPr>
        <w:pBdr>
          <w:bottom w:val="single" w:sz="4" w:space="31" w:color="FFFFFF"/>
        </w:pBdr>
        <w:spacing w:after="0" w:line="240" w:lineRule="auto"/>
        <w:ind w:firstLine="709"/>
        <w:jc w:val="both"/>
        <w:rPr>
          <w:rFonts w:ascii="Times New Roman" w:hAnsi="Times New Roman" w:cs="Times New Roman"/>
          <w:sz w:val="26"/>
          <w:szCs w:val="26"/>
        </w:rPr>
      </w:pPr>
      <w:r w:rsidRPr="00D47979">
        <w:rPr>
          <w:rFonts w:ascii="Times New Roman" w:hAnsi="Times New Roman" w:cs="Times New Roman"/>
          <w:sz w:val="26"/>
          <w:szCs w:val="26"/>
        </w:rPr>
        <w:t>Ведется мониторинг при приеме на р</w:t>
      </w:r>
      <w:r w:rsidR="00B46496">
        <w:rPr>
          <w:rFonts w:ascii="Times New Roman" w:hAnsi="Times New Roman" w:cs="Times New Roman"/>
          <w:sz w:val="26"/>
          <w:szCs w:val="26"/>
        </w:rPr>
        <w:t>аботу, а так</w:t>
      </w:r>
      <w:r w:rsidRPr="00D47979">
        <w:rPr>
          <w:rFonts w:ascii="Times New Roman" w:hAnsi="Times New Roman" w:cs="Times New Roman"/>
          <w:sz w:val="26"/>
          <w:szCs w:val="26"/>
        </w:rPr>
        <w:t>же среди работников по выявлению лиц (работников) ранее совершивших коррупционные правонарушения.</w:t>
      </w:r>
    </w:p>
    <w:p w:rsidR="00B433D8" w:rsidRPr="00D47979" w:rsidRDefault="00B433D8" w:rsidP="00B433D8">
      <w:pPr>
        <w:pBdr>
          <w:bottom w:val="single" w:sz="4" w:space="31" w:color="FFFFFF"/>
        </w:pBdr>
        <w:spacing w:after="0" w:line="240" w:lineRule="auto"/>
        <w:ind w:firstLine="709"/>
        <w:jc w:val="both"/>
        <w:rPr>
          <w:rFonts w:ascii="Times New Roman" w:hAnsi="Times New Roman"/>
          <w:b/>
          <w:bCs/>
          <w:i/>
          <w:iCs/>
          <w:sz w:val="26"/>
          <w:szCs w:val="26"/>
          <w:u w:val="single"/>
        </w:rPr>
      </w:pPr>
      <w:r w:rsidRPr="00D47979">
        <w:rPr>
          <w:rFonts w:ascii="Times New Roman" w:hAnsi="Times New Roman"/>
          <w:b/>
          <w:bCs/>
          <w:i/>
          <w:iCs/>
          <w:sz w:val="26"/>
          <w:szCs w:val="26"/>
          <w:u w:val="single"/>
        </w:rPr>
        <w:t>Обращения физических и юридических лиц:</w:t>
      </w:r>
    </w:p>
    <w:p w:rsidR="008759A6" w:rsidRPr="00D47979" w:rsidRDefault="008759A6" w:rsidP="00B433D8">
      <w:pPr>
        <w:pBdr>
          <w:bottom w:val="single" w:sz="4" w:space="31" w:color="FFFFFF"/>
        </w:pBdr>
        <w:spacing w:after="0" w:line="240" w:lineRule="auto"/>
        <w:ind w:firstLine="709"/>
        <w:jc w:val="both"/>
        <w:rPr>
          <w:rFonts w:ascii="Times New Roman" w:hAnsi="Times New Roman"/>
          <w:bCs/>
          <w:iCs/>
          <w:sz w:val="26"/>
          <w:szCs w:val="26"/>
        </w:rPr>
      </w:pPr>
      <w:r w:rsidRPr="00D47979">
        <w:rPr>
          <w:rFonts w:ascii="Times New Roman" w:hAnsi="Times New Roman"/>
          <w:bCs/>
          <w:iCs/>
          <w:sz w:val="26"/>
          <w:szCs w:val="26"/>
        </w:rPr>
        <w:t xml:space="preserve">На Предприятии имеются сотрудники ответственные за осуществление </w:t>
      </w:r>
      <w:r w:rsidR="00BC7913">
        <w:rPr>
          <w:rFonts w:ascii="Times New Roman" w:hAnsi="Times New Roman"/>
          <w:bCs/>
          <w:iCs/>
          <w:sz w:val="26"/>
          <w:szCs w:val="26"/>
        </w:rPr>
        <w:t xml:space="preserve">контроля </w:t>
      </w:r>
      <w:r w:rsidRPr="00D47979">
        <w:rPr>
          <w:rFonts w:ascii="Times New Roman" w:hAnsi="Times New Roman"/>
          <w:bCs/>
          <w:iCs/>
          <w:sz w:val="26"/>
          <w:szCs w:val="26"/>
        </w:rPr>
        <w:t>за своевременным приемом и рассмотрением обращений граждан.</w:t>
      </w:r>
    </w:p>
    <w:p w:rsidR="008759A6" w:rsidRPr="00D47979" w:rsidRDefault="008759A6" w:rsidP="005830D0">
      <w:pPr>
        <w:pBdr>
          <w:bottom w:val="single" w:sz="4" w:space="31" w:color="FFFFFF"/>
        </w:pBdr>
        <w:spacing w:after="0" w:line="240" w:lineRule="auto"/>
        <w:ind w:firstLine="709"/>
        <w:jc w:val="both"/>
        <w:rPr>
          <w:rFonts w:ascii="Times New Roman" w:hAnsi="Times New Roman"/>
          <w:bCs/>
          <w:iCs/>
          <w:sz w:val="26"/>
          <w:szCs w:val="26"/>
        </w:rPr>
      </w:pPr>
      <w:r w:rsidRPr="00D47979">
        <w:rPr>
          <w:rFonts w:ascii="Times New Roman" w:hAnsi="Times New Roman"/>
          <w:bCs/>
          <w:iCs/>
          <w:sz w:val="26"/>
          <w:szCs w:val="26"/>
        </w:rPr>
        <w:t>С 2021 года внедрена система «Е-От</w:t>
      </w:r>
      <w:r w:rsidRPr="00D47979">
        <w:rPr>
          <w:rFonts w:ascii="Times New Roman" w:hAnsi="Times New Roman"/>
          <w:bCs/>
          <w:iCs/>
          <w:sz w:val="26"/>
          <w:szCs w:val="26"/>
          <w:lang w:val="kk-KZ"/>
        </w:rPr>
        <w:t>ініш</w:t>
      </w:r>
      <w:r w:rsidRPr="00D47979">
        <w:rPr>
          <w:rFonts w:ascii="Times New Roman" w:hAnsi="Times New Roman"/>
          <w:bCs/>
          <w:iCs/>
          <w:sz w:val="26"/>
          <w:szCs w:val="26"/>
        </w:rPr>
        <w:t>», где ведется регистрация, учет и обработка обращений</w:t>
      </w:r>
      <w:r w:rsidR="00ED2225" w:rsidRPr="00D47979">
        <w:rPr>
          <w:rFonts w:ascii="Times New Roman" w:hAnsi="Times New Roman"/>
          <w:bCs/>
          <w:iCs/>
          <w:sz w:val="26"/>
          <w:szCs w:val="26"/>
        </w:rPr>
        <w:t xml:space="preserve"> в соответствии с требованиями Административно</w:t>
      </w:r>
      <w:r w:rsidR="00B46496">
        <w:rPr>
          <w:rFonts w:ascii="Times New Roman" w:hAnsi="Times New Roman"/>
          <w:bCs/>
          <w:iCs/>
          <w:sz w:val="26"/>
          <w:szCs w:val="26"/>
          <w:lang w:val="kk-KZ"/>
        </w:rPr>
        <w:t>го</w:t>
      </w:r>
      <w:r w:rsidR="00B46496">
        <w:rPr>
          <w:rFonts w:ascii="Times New Roman" w:hAnsi="Times New Roman"/>
          <w:bCs/>
          <w:iCs/>
          <w:sz w:val="26"/>
          <w:szCs w:val="26"/>
        </w:rPr>
        <w:t xml:space="preserve"> </w:t>
      </w:r>
      <w:r w:rsidR="00ED2225" w:rsidRPr="00D47979">
        <w:rPr>
          <w:rFonts w:ascii="Times New Roman" w:hAnsi="Times New Roman"/>
          <w:bCs/>
          <w:iCs/>
          <w:sz w:val="26"/>
          <w:szCs w:val="26"/>
        </w:rPr>
        <w:t>процедурно</w:t>
      </w:r>
      <w:r w:rsidR="00B46496">
        <w:rPr>
          <w:rFonts w:ascii="Times New Roman" w:hAnsi="Times New Roman"/>
          <w:bCs/>
          <w:iCs/>
          <w:sz w:val="26"/>
          <w:szCs w:val="26"/>
        </w:rPr>
        <w:t>-</w:t>
      </w:r>
      <w:r w:rsidR="00ED2225" w:rsidRPr="00D47979">
        <w:rPr>
          <w:rFonts w:ascii="Times New Roman" w:hAnsi="Times New Roman"/>
          <w:bCs/>
          <w:iCs/>
          <w:sz w:val="26"/>
          <w:szCs w:val="26"/>
        </w:rPr>
        <w:t>процессуального кодекса Республики Казахстан (далее - АППК).</w:t>
      </w:r>
    </w:p>
    <w:p w:rsidR="00B433D8" w:rsidRPr="00D47979" w:rsidRDefault="00CA3E91" w:rsidP="005830D0">
      <w:pPr>
        <w:pBdr>
          <w:bottom w:val="single" w:sz="4" w:space="31"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За отчетный период</w:t>
      </w:r>
      <w:r w:rsidR="00B433D8" w:rsidRPr="00D47979">
        <w:rPr>
          <w:rFonts w:ascii="Times New Roman" w:hAnsi="Times New Roman"/>
          <w:sz w:val="26"/>
          <w:szCs w:val="26"/>
        </w:rPr>
        <w:t xml:space="preserve"> в адрес предприятия поступило </w:t>
      </w:r>
      <w:r w:rsidR="00AF6EED" w:rsidRPr="00D47979">
        <w:rPr>
          <w:rFonts w:ascii="Times New Roman" w:hAnsi="Times New Roman"/>
          <w:sz w:val="26"/>
          <w:szCs w:val="26"/>
        </w:rPr>
        <w:t>4016обращений</w:t>
      </w:r>
      <w:r w:rsidR="00B433D8" w:rsidRPr="00D47979">
        <w:rPr>
          <w:rFonts w:ascii="Times New Roman" w:hAnsi="Times New Roman"/>
          <w:sz w:val="26"/>
          <w:szCs w:val="26"/>
        </w:rPr>
        <w:t xml:space="preserve"> физически</w:t>
      </w:r>
      <w:r w:rsidR="00D91140" w:rsidRPr="00D47979">
        <w:rPr>
          <w:rFonts w:ascii="Times New Roman" w:hAnsi="Times New Roman"/>
          <w:sz w:val="26"/>
          <w:szCs w:val="26"/>
        </w:rPr>
        <w:t>х и юридических лиц, из них:</w:t>
      </w:r>
      <w:r w:rsidR="00AF6EED" w:rsidRPr="00D47979">
        <w:rPr>
          <w:rFonts w:ascii="Times New Roman" w:hAnsi="Times New Roman"/>
          <w:sz w:val="26"/>
          <w:szCs w:val="26"/>
        </w:rPr>
        <w:t xml:space="preserve"> 278</w:t>
      </w:r>
      <w:r w:rsidR="00933A5F" w:rsidRPr="00D47979">
        <w:rPr>
          <w:rFonts w:ascii="Times New Roman" w:hAnsi="Times New Roman"/>
          <w:sz w:val="26"/>
          <w:szCs w:val="26"/>
        </w:rPr>
        <w:t xml:space="preserve"> обращения поступило через </w:t>
      </w:r>
      <w:r w:rsidR="007477C0" w:rsidRPr="00D47979">
        <w:rPr>
          <w:rFonts w:ascii="Times New Roman" w:hAnsi="Times New Roman"/>
          <w:bCs/>
          <w:iCs/>
          <w:sz w:val="26"/>
          <w:szCs w:val="26"/>
        </w:rPr>
        <w:t>систему</w:t>
      </w:r>
      <w:r w:rsidR="00933A5F" w:rsidRPr="00D47979">
        <w:rPr>
          <w:rFonts w:ascii="Times New Roman" w:hAnsi="Times New Roman"/>
          <w:bCs/>
          <w:iCs/>
          <w:sz w:val="26"/>
          <w:szCs w:val="26"/>
        </w:rPr>
        <w:t xml:space="preserve"> «Е-От</w:t>
      </w:r>
      <w:r w:rsidR="00933A5F" w:rsidRPr="00D47979">
        <w:rPr>
          <w:rFonts w:ascii="Times New Roman" w:hAnsi="Times New Roman"/>
          <w:bCs/>
          <w:iCs/>
          <w:sz w:val="26"/>
          <w:szCs w:val="26"/>
          <w:lang w:val="kk-KZ"/>
        </w:rPr>
        <w:t>ініш</w:t>
      </w:r>
      <w:r w:rsidR="00933A5F" w:rsidRPr="00D47979">
        <w:rPr>
          <w:rFonts w:ascii="Times New Roman" w:hAnsi="Times New Roman"/>
          <w:bCs/>
          <w:iCs/>
          <w:sz w:val="26"/>
          <w:szCs w:val="26"/>
        </w:rPr>
        <w:t>»</w:t>
      </w:r>
      <w:r w:rsidR="00B433D8" w:rsidRPr="00D47979">
        <w:rPr>
          <w:rFonts w:ascii="Times New Roman" w:hAnsi="Times New Roman"/>
          <w:sz w:val="26"/>
          <w:szCs w:val="26"/>
        </w:rPr>
        <w:t>.</w:t>
      </w:r>
    </w:p>
    <w:p w:rsidR="005028F2" w:rsidRPr="00D47979" w:rsidRDefault="005028F2" w:rsidP="005830D0">
      <w:pPr>
        <w:pBdr>
          <w:bottom w:val="single" w:sz="4" w:space="31"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629 заявлений по различным вопросам (перезаключение договоров, пересмотр и разъяснение начисления платы за услуги водоснабжения и водоотведения и т.д.);</w:t>
      </w:r>
    </w:p>
    <w:p w:rsidR="005028F2" w:rsidRPr="00D47979" w:rsidRDefault="005028F2" w:rsidP="005830D0">
      <w:pPr>
        <w:pBdr>
          <w:bottom w:val="single" w:sz="4" w:space="31"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71 жалоба;</w:t>
      </w:r>
    </w:p>
    <w:p w:rsidR="005028F2" w:rsidRPr="00D47979" w:rsidRDefault="005028F2" w:rsidP="005830D0">
      <w:pPr>
        <w:pBdr>
          <w:bottom w:val="single" w:sz="4" w:space="31"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635 обращений по различным вопросам (сообщения, запросы, рекламные предложения)</w:t>
      </w:r>
    </w:p>
    <w:p w:rsidR="005028F2" w:rsidRPr="00D47979" w:rsidRDefault="005028F2" w:rsidP="005830D0">
      <w:pPr>
        <w:pBdr>
          <w:bottom w:val="single" w:sz="4" w:space="31"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2681 обращение на получение технических условий.</w:t>
      </w:r>
    </w:p>
    <w:p w:rsidR="00497ED0" w:rsidRPr="00D47979" w:rsidRDefault="00497ED0" w:rsidP="005830D0">
      <w:pPr>
        <w:pBdr>
          <w:bottom w:val="single" w:sz="4" w:space="31" w:color="FFFFFF"/>
        </w:pBdr>
        <w:spacing w:after="0" w:line="240" w:lineRule="auto"/>
        <w:ind w:firstLine="709"/>
        <w:jc w:val="both"/>
        <w:rPr>
          <w:rFonts w:ascii="Times New Roman" w:hAnsi="Times New Roman"/>
          <w:sz w:val="26"/>
          <w:szCs w:val="26"/>
        </w:rPr>
      </w:pPr>
      <w:r w:rsidRPr="00D47979">
        <w:rPr>
          <w:rFonts w:ascii="Times New Roman" w:hAnsi="Times New Roman"/>
          <w:sz w:val="26"/>
          <w:szCs w:val="26"/>
        </w:rPr>
        <w:t>Все заявки на получение технических условий</w:t>
      </w:r>
      <w:r w:rsidR="00B44221" w:rsidRPr="00D47979">
        <w:rPr>
          <w:rFonts w:ascii="Times New Roman" w:hAnsi="Times New Roman"/>
          <w:sz w:val="26"/>
          <w:szCs w:val="26"/>
        </w:rPr>
        <w:t xml:space="preserve"> направлены в бумажном виде,</w:t>
      </w:r>
      <w:r w:rsidR="001B1427" w:rsidRPr="00D47979">
        <w:rPr>
          <w:rFonts w:ascii="Times New Roman" w:hAnsi="Times New Roman"/>
          <w:sz w:val="26"/>
          <w:szCs w:val="26"/>
        </w:rPr>
        <w:t xml:space="preserve"> с приложением копий документов.</w:t>
      </w:r>
    </w:p>
    <w:p w:rsidR="00E63321" w:rsidRPr="00D47979" w:rsidRDefault="00CD0ECB" w:rsidP="005830D0">
      <w:pPr>
        <w:pBdr>
          <w:bottom w:val="single" w:sz="4" w:space="31" w:color="FFFFFF"/>
        </w:pBdr>
        <w:spacing w:after="0" w:line="240" w:lineRule="auto"/>
        <w:ind w:firstLine="709"/>
        <w:jc w:val="both"/>
        <w:rPr>
          <w:rFonts w:ascii="Times New Roman" w:eastAsia="Times New Roman" w:hAnsi="Times New Roman" w:cs="Times New Roman"/>
          <w:bCs/>
          <w:sz w:val="26"/>
          <w:szCs w:val="26"/>
          <w:lang w:val="kk-KZ" w:eastAsia="en-US"/>
        </w:rPr>
      </w:pPr>
      <w:r w:rsidRPr="00D47979">
        <w:rPr>
          <w:rFonts w:ascii="Times New Roman" w:hAnsi="Times New Roman"/>
          <w:bCs/>
          <w:iCs/>
          <w:sz w:val="26"/>
          <w:szCs w:val="26"/>
        </w:rPr>
        <w:t xml:space="preserve">Департаментом Комитета по правовой статистике и специальным учетам ГП РК по ВКО (далее-Департамент) </w:t>
      </w:r>
      <w:r w:rsidR="00C4532F" w:rsidRPr="00D47979">
        <w:rPr>
          <w:rFonts w:ascii="Times New Roman" w:hAnsi="Times New Roman"/>
          <w:bCs/>
          <w:iCs/>
          <w:sz w:val="26"/>
          <w:szCs w:val="26"/>
        </w:rPr>
        <w:t xml:space="preserve">проведена проверка </w:t>
      </w:r>
      <w:r w:rsidR="004E6103" w:rsidRPr="00D47979">
        <w:rPr>
          <w:rFonts w:ascii="Times New Roman" w:hAnsi="Times New Roman"/>
          <w:bCs/>
          <w:iCs/>
          <w:sz w:val="26"/>
          <w:szCs w:val="26"/>
        </w:rPr>
        <w:t>на соблюдение требований Административного процедурно - процессуального кодекса Республики Казахстан</w:t>
      </w:r>
      <w:r w:rsidR="00726742" w:rsidRPr="00D47979">
        <w:rPr>
          <w:rFonts w:ascii="Times New Roman" w:hAnsi="Times New Roman"/>
          <w:bCs/>
          <w:iCs/>
          <w:sz w:val="26"/>
          <w:szCs w:val="26"/>
        </w:rPr>
        <w:t xml:space="preserve"> (далее-АППК)</w:t>
      </w:r>
      <w:r w:rsidR="004E6103" w:rsidRPr="00D47979">
        <w:rPr>
          <w:rFonts w:ascii="Times New Roman" w:hAnsi="Times New Roman"/>
          <w:bCs/>
          <w:iCs/>
          <w:sz w:val="26"/>
          <w:szCs w:val="26"/>
        </w:rPr>
        <w:t xml:space="preserve">, Правил регистрации, учета обращений, поступающих в государственные органы, органы местного самоуправления, юридические лица со сто процентным участием государства, а также ведения информационной аналитической системы «Электронные обращения», </w:t>
      </w:r>
      <w:r w:rsidR="00223FE8" w:rsidRPr="00D47979">
        <w:rPr>
          <w:rFonts w:ascii="Times New Roman" w:hAnsi="Times New Roman"/>
          <w:bCs/>
          <w:iCs/>
          <w:sz w:val="26"/>
          <w:szCs w:val="26"/>
        </w:rPr>
        <w:t>по итогам которой было выявлен</w:t>
      </w:r>
      <w:r w:rsidR="004E6103" w:rsidRPr="00D47979">
        <w:rPr>
          <w:rFonts w:ascii="Times New Roman" w:hAnsi="Times New Roman"/>
          <w:bCs/>
          <w:iCs/>
          <w:sz w:val="26"/>
          <w:szCs w:val="26"/>
        </w:rPr>
        <w:t>ы нарушения</w:t>
      </w:r>
      <w:r w:rsidR="00726742" w:rsidRPr="00D47979">
        <w:rPr>
          <w:rFonts w:ascii="Times New Roman" w:hAnsi="Times New Roman"/>
          <w:bCs/>
          <w:iCs/>
          <w:sz w:val="26"/>
          <w:szCs w:val="26"/>
        </w:rPr>
        <w:t xml:space="preserve"> по статье 4, ч.2 статьи 20, ч.2, 3 статьи 89 АППК РК. Предприятием за не надлежа</w:t>
      </w:r>
      <w:r w:rsidR="00E63321" w:rsidRPr="00D47979">
        <w:rPr>
          <w:rFonts w:ascii="Times New Roman" w:hAnsi="Times New Roman"/>
          <w:bCs/>
          <w:iCs/>
          <w:sz w:val="26"/>
          <w:szCs w:val="26"/>
        </w:rPr>
        <w:t xml:space="preserve">щее </w:t>
      </w:r>
      <w:r w:rsidR="00726742" w:rsidRPr="00D47979">
        <w:rPr>
          <w:rFonts w:ascii="Times New Roman" w:hAnsi="Times New Roman"/>
          <w:bCs/>
          <w:iCs/>
          <w:sz w:val="26"/>
          <w:szCs w:val="26"/>
        </w:rPr>
        <w:t>исполнение должностных обязанностей привлечены к дисциплинарной ответственности</w:t>
      </w:r>
      <w:r w:rsidR="00E63321" w:rsidRPr="00D47979">
        <w:rPr>
          <w:rFonts w:ascii="Times New Roman" w:hAnsi="Times New Roman"/>
          <w:bCs/>
          <w:iCs/>
          <w:sz w:val="26"/>
          <w:szCs w:val="26"/>
        </w:rPr>
        <w:t xml:space="preserve"> 5 работников</w:t>
      </w:r>
      <w:r w:rsidR="00726742" w:rsidRPr="00D47979">
        <w:rPr>
          <w:rFonts w:ascii="Times New Roman" w:hAnsi="Times New Roman"/>
          <w:bCs/>
          <w:iCs/>
          <w:sz w:val="26"/>
          <w:szCs w:val="26"/>
        </w:rPr>
        <w:t>.</w:t>
      </w:r>
    </w:p>
    <w:p w:rsidR="00E67324" w:rsidRPr="00D47979" w:rsidRDefault="00726742" w:rsidP="00D47979">
      <w:pPr>
        <w:pBdr>
          <w:bottom w:val="single" w:sz="4" w:space="31" w:color="FFFFFF"/>
        </w:pBdr>
        <w:spacing w:after="0" w:line="240" w:lineRule="auto"/>
        <w:ind w:firstLine="709"/>
        <w:jc w:val="both"/>
        <w:rPr>
          <w:rFonts w:ascii="Times New Roman" w:eastAsia="Times New Roman" w:hAnsi="Times New Roman" w:cs="Times New Roman"/>
          <w:bCs/>
          <w:sz w:val="26"/>
          <w:szCs w:val="26"/>
          <w:lang w:val="kk-KZ" w:eastAsia="en-US"/>
        </w:rPr>
      </w:pPr>
      <w:r w:rsidRPr="00D47979">
        <w:rPr>
          <w:rFonts w:ascii="Times New Roman" w:eastAsia="Times New Roman" w:hAnsi="Times New Roman" w:cs="Times New Roman"/>
          <w:bCs/>
          <w:sz w:val="26"/>
          <w:szCs w:val="26"/>
          <w:lang w:val="kk-KZ" w:eastAsia="en-US"/>
        </w:rPr>
        <w:t>Выявленные в ходе проверки нарушения не квалифицируются как факты проявления коррупции.</w:t>
      </w:r>
    </w:p>
    <w:p w:rsidR="007477C0" w:rsidRPr="00D47979" w:rsidRDefault="00B433D8" w:rsidP="005830D0">
      <w:pPr>
        <w:pBdr>
          <w:bottom w:val="single" w:sz="4" w:space="31" w:color="FFFFFF"/>
        </w:pBdr>
        <w:spacing w:after="0" w:line="240" w:lineRule="auto"/>
        <w:ind w:firstLine="709"/>
        <w:jc w:val="both"/>
        <w:rPr>
          <w:rFonts w:ascii="Times New Roman" w:hAnsi="Times New Roman" w:cs="Times New Roman"/>
          <w:b/>
          <w:sz w:val="26"/>
          <w:szCs w:val="26"/>
        </w:rPr>
      </w:pPr>
      <w:r w:rsidRPr="00D47979">
        <w:rPr>
          <w:rFonts w:ascii="Times New Roman" w:hAnsi="Times New Roman" w:cs="Times New Roman"/>
          <w:b/>
          <w:sz w:val="26"/>
          <w:szCs w:val="26"/>
        </w:rPr>
        <w:lastRenderedPageBreak/>
        <w:t>Рекомендации:</w:t>
      </w:r>
    </w:p>
    <w:p w:rsidR="00CA00BA" w:rsidRPr="00D47979" w:rsidRDefault="00B433D8" w:rsidP="005830D0">
      <w:pPr>
        <w:pBdr>
          <w:bottom w:val="single" w:sz="4" w:space="31" w:color="FFFFFF"/>
        </w:pBdr>
        <w:spacing w:after="0" w:line="240" w:lineRule="auto"/>
        <w:ind w:firstLine="709"/>
        <w:jc w:val="both"/>
        <w:rPr>
          <w:rFonts w:ascii="Times New Roman" w:hAnsi="Times New Roman" w:cs="Times New Roman"/>
          <w:sz w:val="26"/>
          <w:szCs w:val="26"/>
        </w:rPr>
      </w:pPr>
      <w:r w:rsidRPr="00D47979">
        <w:rPr>
          <w:rFonts w:ascii="Times New Roman" w:hAnsi="Times New Roman" w:cs="Times New Roman"/>
          <w:sz w:val="26"/>
          <w:szCs w:val="26"/>
        </w:rPr>
        <w:t xml:space="preserve">1) </w:t>
      </w:r>
      <w:r w:rsidR="00CA00BA" w:rsidRPr="00D47979">
        <w:rPr>
          <w:rFonts w:ascii="Times New Roman" w:hAnsi="Times New Roman" w:cs="Times New Roman"/>
          <w:sz w:val="26"/>
          <w:szCs w:val="26"/>
        </w:rPr>
        <w:t xml:space="preserve">Обратить внимание сотрудников на недопущение нарушения </w:t>
      </w:r>
      <w:r w:rsidR="00E63321" w:rsidRPr="00D47979">
        <w:rPr>
          <w:rFonts w:ascii="Times New Roman" w:hAnsi="Times New Roman" w:cs="Times New Roman"/>
          <w:sz w:val="26"/>
          <w:szCs w:val="26"/>
        </w:rPr>
        <w:t xml:space="preserve">требовании АППК </w:t>
      </w:r>
      <w:r w:rsidR="006973E9" w:rsidRPr="00D47979">
        <w:rPr>
          <w:rFonts w:ascii="Times New Roman" w:hAnsi="Times New Roman" w:cs="Times New Roman"/>
          <w:sz w:val="26"/>
          <w:szCs w:val="26"/>
        </w:rPr>
        <w:t>РК, при</w:t>
      </w:r>
      <w:r w:rsidR="00E63321" w:rsidRPr="00D47979">
        <w:rPr>
          <w:rFonts w:ascii="Times New Roman" w:hAnsi="Times New Roman" w:cs="Times New Roman"/>
          <w:sz w:val="26"/>
          <w:szCs w:val="26"/>
        </w:rPr>
        <w:t xml:space="preserve"> приеме и</w:t>
      </w:r>
      <w:r w:rsidR="00CA00BA" w:rsidRPr="00D47979">
        <w:rPr>
          <w:rFonts w:ascii="Times New Roman" w:hAnsi="Times New Roman" w:cs="Times New Roman"/>
          <w:sz w:val="26"/>
          <w:szCs w:val="26"/>
        </w:rPr>
        <w:t xml:space="preserve"> рассмотрении обращений.</w:t>
      </w:r>
    </w:p>
    <w:p w:rsidR="00E67324" w:rsidRPr="00D47979" w:rsidRDefault="00CA00BA" w:rsidP="00D47979">
      <w:pPr>
        <w:pBdr>
          <w:bottom w:val="single" w:sz="4" w:space="31" w:color="FFFFFF"/>
        </w:pBdr>
        <w:spacing w:after="0" w:line="240" w:lineRule="auto"/>
        <w:ind w:firstLine="709"/>
        <w:jc w:val="both"/>
        <w:rPr>
          <w:rFonts w:ascii="Times New Roman" w:hAnsi="Times New Roman" w:cs="Times New Roman"/>
          <w:sz w:val="26"/>
          <w:szCs w:val="26"/>
        </w:rPr>
      </w:pPr>
      <w:r w:rsidRPr="00D47979">
        <w:rPr>
          <w:rFonts w:ascii="Times New Roman" w:hAnsi="Times New Roman" w:cs="Times New Roman"/>
          <w:sz w:val="26"/>
          <w:szCs w:val="26"/>
        </w:rPr>
        <w:t>Дополнительно п</w:t>
      </w:r>
      <w:r w:rsidR="0037762D" w:rsidRPr="00D47979">
        <w:rPr>
          <w:rFonts w:ascii="Times New Roman" w:hAnsi="Times New Roman" w:cs="Times New Roman"/>
          <w:sz w:val="26"/>
          <w:szCs w:val="26"/>
        </w:rPr>
        <w:t>ровести</w:t>
      </w:r>
      <w:r w:rsidR="00E63321" w:rsidRPr="00D47979">
        <w:rPr>
          <w:rFonts w:ascii="Times New Roman" w:hAnsi="Times New Roman" w:cs="Times New Roman"/>
          <w:sz w:val="26"/>
          <w:szCs w:val="26"/>
        </w:rPr>
        <w:t xml:space="preserve"> обучающий</w:t>
      </w:r>
      <w:r w:rsidR="007F7E7E" w:rsidRPr="00D47979">
        <w:rPr>
          <w:rFonts w:ascii="Times New Roman" w:hAnsi="Times New Roman" w:cs="Times New Roman"/>
          <w:sz w:val="26"/>
          <w:szCs w:val="26"/>
        </w:rPr>
        <w:t>с</w:t>
      </w:r>
      <w:r w:rsidR="00901F9E" w:rsidRPr="00D47979">
        <w:rPr>
          <w:rFonts w:ascii="Times New Roman" w:hAnsi="Times New Roman" w:cs="Times New Roman"/>
          <w:sz w:val="26"/>
          <w:szCs w:val="26"/>
        </w:rPr>
        <w:t>еминар</w:t>
      </w:r>
      <w:r w:rsidR="00E67324" w:rsidRPr="00D47979">
        <w:rPr>
          <w:rFonts w:ascii="Times New Roman" w:hAnsi="Times New Roman" w:cs="Times New Roman"/>
          <w:sz w:val="26"/>
          <w:szCs w:val="26"/>
        </w:rPr>
        <w:t xml:space="preserve"> для </w:t>
      </w:r>
      <w:r w:rsidR="007F7E7E" w:rsidRPr="00D47979">
        <w:rPr>
          <w:rFonts w:ascii="Times New Roman" w:hAnsi="Times New Roman" w:cs="Times New Roman"/>
          <w:sz w:val="26"/>
          <w:szCs w:val="26"/>
        </w:rPr>
        <w:t xml:space="preserve">сотрудников предприятия </w:t>
      </w:r>
      <w:r w:rsidR="0037762D" w:rsidRPr="00D47979">
        <w:rPr>
          <w:rFonts w:ascii="Times New Roman" w:hAnsi="Times New Roman" w:cs="Times New Roman"/>
          <w:sz w:val="26"/>
          <w:szCs w:val="26"/>
        </w:rPr>
        <w:t>по разъяснению норм</w:t>
      </w:r>
      <w:r w:rsidR="007F7E7E" w:rsidRPr="00D47979">
        <w:rPr>
          <w:rFonts w:ascii="Times New Roman" w:hAnsi="Times New Roman" w:cs="Times New Roman"/>
          <w:sz w:val="26"/>
          <w:szCs w:val="26"/>
        </w:rPr>
        <w:t xml:space="preserve"> и требований</w:t>
      </w:r>
      <w:r w:rsidR="00BC7913">
        <w:rPr>
          <w:rFonts w:ascii="Times New Roman" w:hAnsi="Times New Roman" w:cs="Times New Roman"/>
          <w:sz w:val="26"/>
          <w:szCs w:val="26"/>
        </w:rPr>
        <w:t xml:space="preserve"> </w:t>
      </w:r>
      <w:r w:rsidR="00BC7913">
        <w:rPr>
          <w:rFonts w:ascii="Times New Roman" w:hAnsi="Times New Roman" w:cs="Times New Roman"/>
          <w:iCs/>
          <w:sz w:val="26"/>
          <w:szCs w:val="26"/>
        </w:rPr>
        <w:t xml:space="preserve">Административного </w:t>
      </w:r>
      <w:r w:rsidR="008E4360" w:rsidRPr="00D47979">
        <w:rPr>
          <w:rFonts w:ascii="Times New Roman" w:hAnsi="Times New Roman" w:cs="Times New Roman"/>
          <w:iCs/>
          <w:sz w:val="26"/>
          <w:szCs w:val="26"/>
        </w:rPr>
        <w:t>процедурно-</w:t>
      </w:r>
      <w:r w:rsidR="007F7E7E" w:rsidRPr="00D47979">
        <w:rPr>
          <w:rFonts w:ascii="Times New Roman" w:hAnsi="Times New Roman" w:cs="Times New Roman"/>
          <w:iCs/>
          <w:sz w:val="26"/>
          <w:szCs w:val="26"/>
        </w:rPr>
        <w:t>процессуального кодекса Республики Казахстан.</w:t>
      </w:r>
    </w:p>
    <w:p w:rsidR="005830D0" w:rsidRPr="00D47979" w:rsidRDefault="00B433D8" w:rsidP="00E67324">
      <w:pPr>
        <w:pStyle w:val="a4"/>
        <w:ind w:firstLine="709"/>
        <w:jc w:val="both"/>
        <w:rPr>
          <w:rFonts w:ascii="Times New Roman" w:eastAsia="Calibri" w:hAnsi="Times New Roman" w:cs="Times New Roman"/>
          <w:b/>
          <w:bCs/>
          <w:sz w:val="26"/>
          <w:szCs w:val="26"/>
        </w:rPr>
      </w:pPr>
      <w:r w:rsidRPr="00D47979">
        <w:rPr>
          <w:rFonts w:ascii="Times New Roman" w:hAnsi="Times New Roman" w:cs="Times New Roman"/>
          <w:b/>
          <w:sz w:val="26"/>
          <w:szCs w:val="26"/>
        </w:rPr>
        <w:t>2) Урегулирование конфликта интересов</w:t>
      </w:r>
    </w:p>
    <w:p w:rsidR="007477C0" w:rsidRPr="00D47979" w:rsidRDefault="00B433D8" w:rsidP="00E67324">
      <w:pPr>
        <w:pStyle w:val="a4"/>
        <w:ind w:firstLine="709"/>
        <w:jc w:val="both"/>
        <w:rPr>
          <w:rFonts w:ascii="Times New Roman" w:eastAsia="Calibri" w:hAnsi="Times New Roman" w:cs="Times New Roman"/>
          <w:bCs/>
          <w:sz w:val="26"/>
          <w:szCs w:val="26"/>
        </w:rPr>
      </w:pPr>
      <w:r w:rsidRPr="00D47979">
        <w:rPr>
          <w:rFonts w:ascii="Times New Roman" w:hAnsi="Times New Roman" w:cs="Times New Roman"/>
          <w:sz w:val="26"/>
          <w:szCs w:val="26"/>
        </w:rPr>
        <w:t xml:space="preserve">При проведении </w:t>
      </w:r>
      <w:r w:rsidR="00246776" w:rsidRPr="00D47979">
        <w:rPr>
          <w:rFonts w:ascii="Times New Roman" w:hAnsi="Times New Roman" w:cs="Times New Roman"/>
          <w:sz w:val="26"/>
          <w:szCs w:val="26"/>
        </w:rPr>
        <w:t>внутреннего</w:t>
      </w:r>
      <w:r w:rsidRPr="00D47979">
        <w:rPr>
          <w:rFonts w:ascii="Times New Roman" w:hAnsi="Times New Roman" w:cs="Times New Roman"/>
          <w:sz w:val="26"/>
          <w:szCs w:val="26"/>
        </w:rPr>
        <w:t xml:space="preserve"> анализа коррупционных рисков</w:t>
      </w:r>
      <w:r w:rsidR="0076714E" w:rsidRPr="00D47979">
        <w:rPr>
          <w:rFonts w:ascii="Times New Roman" w:hAnsi="Times New Roman" w:cs="Times New Roman"/>
          <w:sz w:val="26"/>
          <w:szCs w:val="26"/>
        </w:rPr>
        <w:t>,</w:t>
      </w:r>
      <w:r w:rsidRPr="00D47979">
        <w:rPr>
          <w:rFonts w:ascii="Times New Roman" w:hAnsi="Times New Roman" w:cs="Times New Roman"/>
          <w:sz w:val="26"/>
          <w:szCs w:val="26"/>
        </w:rPr>
        <w:t xml:space="preserve"> конфликта интересов</w:t>
      </w:r>
      <w:r w:rsidR="0076714E" w:rsidRPr="00D47979">
        <w:rPr>
          <w:rFonts w:ascii="Times New Roman" w:hAnsi="Times New Roman" w:cs="Times New Roman"/>
          <w:sz w:val="26"/>
          <w:szCs w:val="26"/>
        </w:rPr>
        <w:t>,</w:t>
      </w:r>
      <w:r w:rsidRPr="00D47979">
        <w:rPr>
          <w:rFonts w:ascii="Times New Roman" w:hAnsi="Times New Roman" w:cs="Times New Roman"/>
          <w:sz w:val="26"/>
          <w:szCs w:val="26"/>
        </w:rPr>
        <w:t xml:space="preserve"> совместной работы близких родственников, супругов и свойственников, </w:t>
      </w:r>
      <w:r w:rsidR="007F7E7E" w:rsidRPr="00D47979">
        <w:rPr>
          <w:rFonts w:ascii="Times New Roman" w:hAnsi="Times New Roman" w:cs="Times New Roman"/>
          <w:sz w:val="26"/>
          <w:szCs w:val="26"/>
        </w:rPr>
        <w:t>не установлено.</w:t>
      </w:r>
    </w:p>
    <w:p w:rsidR="007477C0" w:rsidRPr="00D47979" w:rsidRDefault="00B433D8" w:rsidP="005830D0">
      <w:pPr>
        <w:pStyle w:val="a4"/>
        <w:ind w:firstLine="709"/>
        <w:jc w:val="both"/>
        <w:rPr>
          <w:rFonts w:ascii="Times New Roman" w:eastAsia="Calibri" w:hAnsi="Times New Roman" w:cs="Times New Roman"/>
          <w:bCs/>
          <w:sz w:val="26"/>
          <w:szCs w:val="26"/>
        </w:rPr>
      </w:pPr>
      <w:r w:rsidRPr="00D47979">
        <w:rPr>
          <w:rFonts w:ascii="Times New Roman" w:hAnsi="Times New Roman" w:cs="Times New Roman"/>
          <w:b/>
          <w:bCs/>
          <w:sz w:val="26"/>
          <w:szCs w:val="26"/>
        </w:rPr>
        <w:t>3) Оказание государственных услуг</w:t>
      </w:r>
    </w:p>
    <w:p w:rsidR="009F7C9D" w:rsidRPr="00D47979" w:rsidRDefault="00B433D8" w:rsidP="005830D0">
      <w:pPr>
        <w:pStyle w:val="a4"/>
        <w:ind w:firstLine="709"/>
        <w:jc w:val="both"/>
        <w:rPr>
          <w:rFonts w:ascii="Times New Roman" w:eastAsia="Calibri" w:hAnsi="Times New Roman" w:cs="Times New Roman"/>
          <w:sz w:val="26"/>
          <w:szCs w:val="26"/>
        </w:rPr>
      </w:pPr>
      <w:r w:rsidRPr="00D47979">
        <w:rPr>
          <w:rFonts w:ascii="Times New Roman" w:hAnsi="Times New Roman" w:cs="Times New Roman"/>
          <w:sz w:val="26"/>
          <w:szCs w:val="26"/>
        </w:rPr>
        <w:t xml:space="preserve">ГКП «Өскемен Водоканал» </w:t>
      </w:r>
      <w:r w:rsidR="00BC7913">
        <w:rPr>
          <w:rFonts w:ascii="Times New Roman" w:eastAsia="Calibri" w:hAnsi="Times New Roman" w:cs="Times New Roman"/>
          <w:sz w:val="26"/>
          <w:szCs w:val="26"/>
        </w:rPr>
        <w:t xml:space="preserve">не </w:t>
      </w:r>
      <w:r w:rsidRPr="00D47979">
        <w:rPr>
          <w:rFonts w:ascii="Times New Roman" w:eastAsia="Calibri" w:hAnsi="Times New Roman" w:cs="Times New Roman"/>
          <w:sz w:val="26"/>
          <w:szCs w:val="26"/>
        </w:rPr>
        <w:t>оказывает государственны</w:t>
      </w:r>
      <w:r w:rsidR="007F7E7E" w:rsidRPr="00D47979">
        <w:rPr>
          <w:rFonts w:ascii="Times New Roman" w:eastAsia="Calibri" w:hAnsi="Times New Roman" w:cs="Times New Roman"/>
          <w:sz w:val="26"/>
          <w:szCs w:val="26"/>
        </w:rPr>
        <w:t>х услуг</w:t>
      </w:r>
      <w:r w:rsidR="005E253A" w:rsidRPr="00D47979">
        <w:rPr>
          <w:rFonts w:ascii="Times New Roman" w:eastAsia="Calibri" w:hAnsi="Times New Roman" w:cs="Times New Roman"/>
          <w:sz w:val="26"/>
          <w:szCs w:val="26"/>
        </w:rPr>
        <w:t>,</w:t>
      </w:r>
      <w:r w:rsidR="007F7E7E" w:rsidRPr="00D47979">
        <w:rPr>
          <w:rFonts w:ascii="Times New Roman" w:eastAsia="Calibri" w:hAnsi="Times New Roman" w:cs="Times New Roman"/>
          <w:sz w:val="26"/>
          <w:szCs w:val="26"/>
        </w:rPr>
        <w:t xml:space="preserve"> Предприятие</w:t>
      </w:r>
      <w:r w:rsidRPr="00D47979">
        <w:rPr>
          <w:rFonts w:ascii="Times New Roman" w:eastAsia="Calibri" w:hAnsi="Times New Roman" w:cs="Times New Roman"/>
          <w:sz w:val="26"/>
          <w:szCs w:val="26"/>
        </w:rPr>
        <w:t xml:space="preserve"> оказывает услуги водоснабжения и водоотведения потребителям города, по тарифам, утвержденным Департаментом Комитета по регулированию естественных монополий Министерства национальной экономики Республики Казахстан по ВКО.</w:t>
      </w:r>
    </w:p>
    <w:p w:rsidR="00534496" w:rsidRPr="00D47979" w:rsidRDefault="00B433D8" w:rsidP="005830D0">
      <w:pPr>
        <w:pStyle w:val="a4"/>
        <w:ind w:firstLine="709"/>
        <w:jc w:val="both"/>
        <w:rPr>
          <w:rFonts w:ascii="Times New Roman" w:hAnsi="Times New Roman" w:cs="Times New Roman"/>
          <w:b/>
          <w:sz w:val="26"/>
          <w:szCs w:val="26"/>
        </w:rPr>
      </w:pPr>
      <w:r w:rsidRPr="00D47979">
        <w:rPr>
          <w:rFonts w:ascii="Times New Roman" w:hAnsi="Times New Roman" w:cs="Times New Roman"/>
          <w:b/>
          <w:sz w:val="26"/>
          <w:szCs w:val="26"/>
        </w:rPr>
        <w:t>4)  Разрешительными функциями Предприятие не обладает.</w:t>
      </w:r>
    </w:p>
    <w:p w:rsidR="009F7C9D" w:rsidRPr="00D47979" w:rsidRDefault="009F7C9D" w:rsidP="005830D0">
      <w:pPr>
        <w:pStyle w:val="a4"/>
        <w:ind w:firstLine="709"/>
        <w:jc w:val="both"/>
        <w:rPr>
          <w:rFonts w:ascii="Times New Roman" w:eastAsia="Calibri" w:hAnsi="Times New Roman" w:cs="Times New Roman"/>
          <w:b/>
          <w:sz w:val="26"/>
          <w:szCs w:val="26"/>
        </w:rPr>
      </w:pPr>
    </w:p>
    <w:p w:rsidR="00534496" w:rsidRPr="00D47979" w:rsidRDefault="00B433D8" w:rsidP="005830D0">
      <w:pPr>
        <w:pStyle w:val="a4"/>
        <w:ind w:firstLine="709"/>
        <w:jc w:val="both"/>
        <w:rPr>
          <w:rFonts w:ascii="Times New Roman" w:hAnsi="Times New Roman" w:cs="Times New Roman"/>
          <w:b/>
          <w:sz w:val="26"/>
          <w:szCs w:val="26"/>
        </w:rPr>
      </w:pPr>
      <w:r w:rsidRPr="00D47979">
        <w:rPr>
          <w:rFonts w:ascii="Times New Roman" w:hAnsi="Times New Roman" w:cs="Times New Roman"/>
          <w:b/>
          <w:sz w:val="26"/>
          <w:szCs w:val="26"/>
        </w:rPr>
        <w:t>5) Контрольными функциями Предприятие не обладает.</w:t>
      </w:r>
    </w:p>
    <w:p w:rsidR="009F7C9D" w:rsidRPr="00D47979" w:rsidRDefault="009F7C9D" w:rsidP="005830D0">
      <w:pPr>
        <w:pStyle w:val="a4"/>
        <w:ind w:firstLine="709"/>
        <w:jc w:val="both"/>
        <w:rPr>
          <w:rFonts w:ascii="Times New Roman" w:eastAsia="Calibri" w:hAnsi="Times New Roman" w:cs="Times New Roman"/>
          <w:b/>
          <w:sz w:val="26"/>
          <w:szCs w:val="26"/>
        </w:rPr>
      </w:pPr>
    </w:p>
    <w:p w:rsidR="009F7C9D" w:rsidRPr="00D47979" w:rsidRDefault="00B433D8" w:rsidP="005830D0">
      <w:pPr>
        <w:pStyle w:val="a4"/>
        <w:ind w:firstLine="709"/>
        <w:jc w:val="both"/>
        <w:rPr>
          <w:rFonts w:ascii="Times New Roman" w:hAnsi="Times New Roman" w:cs="Times New Roman"/>
          <w:b/>
          <w:sz w:val="26"/>
          <w:szCs w:val="26"/>
        </w:rPr>
      </w:pPr>
      <w:r w:rsidRPr="00D47979">
        <w:rPr>
          <w:rFonts w:ascii="Times New Roman" w:hAnsi="Times New Roman" w:cs="Times New Roman"/>
          <w:b/>
          <w:sz w:val="26"/>
          <w:szCs w:val="26"/>
        </w:rPr>
        <w:t>6) Иные вопросы, вытекающие из организационно-управленческой деятельности объекта внутреннего анализа коррупционных рисков.</w:t>
      </w:r>
    </w:p>
    <w:p w:rsidR="008D25CD" w:rsidRPr="00D47979" w:rsidRDefault="00B433D8" w:rsidP="00EF5D4A">
      <w:pPr>
        <w:pStyle w:val="a4"/>
        <w:jc w:val="both"/>
        <w:rPr>
          <w:rFonts w:ascii="Times New Roman" w:eastAsia="Times New Roman" w:hAnsi="Times New Roman" w:cs="Times New Roman"/>
          <w:sz w:val="26"/>
          <w:szCs w:val="26"/>
          <w:lang w:eastAsia="en-US"/>
        </w:rPr>
      </w:pPr>
      <w:r w:rsidRPr="00D47979">
        <w:rPr>
          <w:rFonts w:ascii="Times New Roman" w:hAnsi="Times New Roman" w:cs="Times New Roman"/>
          <w:sz w:val="26"/>
          <w:szCs w:val="26"/>
        </w:rPr>
        <w:t>За отчетный период</w:t>
      </w:r>
      <w:r w:rsidR="00D47979" w:rsidRPr="00D47979">
        <w:rPr>
          <w:rFonts w:ascii="Times New Roman" w:hAnsi="Times New Roman" w:cs="Times New Roman"/>
          <w:sz w:val="26"/>
          <w:szCs w:val="26"/>
        </w:rPr>
        <w:t xml:space="preserve"> </w:t>
      </w:r>
      <w:r w:rsidR="008D25CD" w:rsidRPr="00D47979">
        <w:rPr>
          <w:rFonts w:ascii="Times New Roman" w:eastAsia="Times New Roman" w:hAnsi="Times New Roman" w:cs="Times New Roman"/>
          <w:sz w:val="26"/>
          <w:szCs w:val="26"/>
          <w:lang w:eastAsia="en-US"/>
        </w:rPr>
        <w:t>по итогам проверок предприятия государственными контролирующими органами выявлены следующие нарушения:</w:t>
      </w:r>
    </w:p>
    <w:p w:rsidR="003C2519" w:rsidRPr="00D47979" w:rsidRDefault="00EF5D4A" w:rsidP="003C2519">
      <w:pPr>
        <w:widowControl w:val="0"/>
        <w:pBdr>
          <w:bottom w:val="single" w:sz="4" w:space="31" w:color="FFFFFF"/>
        </w:pBdr>
        <w:adjustRightInd w:val="0"/>
        <w:spacing w:after="0" w:line="240" w:lineRule="auto"/>
        <w:ind w:firstLine="709"/>
        <w:jc w:val="both"/>
        <w:rPr>
          <w:rFonts w:ascii="Times New Roman" w:eastAsia="Times New Roman" w:hAnsi="Times New Roman" w:cs="Times New Roman"/>
          <w:sz w:val="26"/>
          <w:szCs w:val="26"/>
          <w:lang w:eastAsia="en-US"/>
        </w:rPr>
      </w:pPr>
      <w:r w:rsidRPr="00D47979">
        <w:rPr>
          <w:rFonts w:ascii="Times New Roman" w:hAnsi="Times New Roman" w:cs="Times New Roman"/>
          <w:sz w:val="26"/>
          <w:szCs w:val="26"/>
          <w:lang w:eastAsia="en-US"/>
        </w:rPr>
        <w:t>За нарушение</w:t>
      </w:r>
      <w:r w:rsidRPr="00D47979">
        <w:rPr>
          <w:rFonts w:ascii="Times New Roman" w:eastAsia="Times New Roman" w:hAnsi="Times New Roman" w:cs="Times New Roman"/>
          <w:sz w:val="26"/>
          <w:szCs w:val="26"/>
          <w:lang w:eastAsia="en-US"/>
        </w:rPr>
        <w:t xml:space="preserve"> требований приказа Министра индустрии</w:t>
      </w:r>
      <w:r w:rsidRPr="00D47979">
        <w:rPr>
          <w:rFonts w:ascii="Times New Roman" w:hAnsi="Times New Roman" w:cs="Times New Roman"/>
          <w:color w:val="000000"/>
          <w:sz w:val="26"/>
          <w:szCs w:val="26"/>
          <w:lang w:eastAsia="en-US"/>
        </w:rPr>
        <w:t xml:space="preserve"> и инфраструктурного развития Республики Казахстан от 14 июля 2023 года № 508 «Инструкция по организации </w:t>
      </w:r>
      <w:r w:rsidRPr="00D47979">
        <w:rPr>
          <w:rFonts w:ascii="Times New Roman" w:hAnsi="Times New Roman" w:cs="Times New Roman"/>
          <w:color w:val="000000"/>
          <w:sz w:val="26"/>
          <w:szCs w:val="26"/>
        </w:rPr>
        <w:t xml:space="preserve">антитеррористической защиты объектов питьевого водоснабжения населенных пунктов, уязвимых в террористическом отношении» Предприятие было привлечено к административной ответственности </w:t>
      </w:r>
      <w:r w:rsidR="003C2519" w:rsidRPr="00D47979">
        <w:rPr>
          <w:rFonts w:ascii="Times New Roman" w:hAnsi="Times New Roman" w:cs="Times New Roman"/>
          <w:color w:val="000000"/>
          <w:sz w:val="26"/>
          <w:szCs w:val="26"/>
        </w:rPr>
        <w:t>по части 1 статьи 149 Кодекса об административных правонарушениях РК и наложено административное взыскание в виде штрафа.</w:t>
      </w:r>
      <w:r w:rsidR="003C2519" w:rsidRPr="00D47979">
        <w:rPr>
          <w:rFonts w:ascii="Times New Roman" w:eastAsia="Times New Roman" w:hAnsi="Times New Roman" w:cs="Times New Roman"/>
          <w:sz w:val="26"/>
          <w:szCs w:val="26"/>
          <w:lang w:eastAsia="en-US"/>
        </w:rPr>
        <w:t>Меры дисциплинарно и административного взыскания не применены.</w:t>
      </w:r>
    </w:p>
    <w:p w:rsidR="007C0F7D" w:rsidRPr="00D47979" w:rsidRDefault="007C0F7D" w:rsidP="003C2519">
      <w:pPr>
        <w:widowControl w:val="0"/>
        <w:pBdr>
          <w:bottom w:val="single" w:sz="4" w:space="31" w:color="FFFFFF"/>
        </w:pBdr>
        <w:adjustRightInd w:val="0"/>
        <w:spacing w:after="0" w:line="240" w:lineRule="auto"/>
        <w:ind w:firstLine="709"/>
        <w:jc w:val="both"/>
        <w:rPr>
          <w:rFonts w:ascii="Times New Roman" w:hAnsi="Times New Roman" w:cs="Times New Roman"/>
          <w:color w:val="000000"/>
          <w:sz w:val="26"/>
          <w:szCs w:val="26"/>
        </w:rPr>
      </w:pPr>
      <w:r w:rsidRPr="00D47979">
        <w:rPr>
          <w:rFonts w:ascii="Times New Roman" w:eastAsia="Times New Roman" w:hAnsi="Times New Roman" w:cs="Times New Roman"/>
          <w:sz w:val="26"/>
          <w:szCs w:val="26"/>
          <w:lang w:eastAsia="en-US"/>
        </w:rPr>
        <w:t xml:space="preserve">В ходе внеплановой проверки Департаментом экологии Комитета экологического регулирования и контроля Министерства экологии и природных ресурсов РК по ВКО Предприятие было привлечено к административной ответственности по части 2 статье 328 Кодекса Республики Казахстан об административных правонарушениях. Однако в Постановление административного суда квалификация действий Предприятия была изменена с части 2 на часть 1 статьи 328 КоАП и наложено </w:t>
      </w:r>
      <w:r w:rsidRPr="00D47979">
        <w:rPr>
          <w:rFonts w:ascii="Times New Roman" w:hAnsi="Times New Roman" w:cs="Times New Roman"/>
          <w:color w:val="000000"/>
          <w:sz w:val="26"/>
          <w:szCs w:val="26"/>
        </w:rPr>
        <w:t>административное взыскание в виде штрафа.</w:t>
      </w:r>
    </w:p>
    <w:p w:rsidR="008D25CD" w:rsidRPr="00D47979" w:rsidRDefault="007C0F7D" w:rsidP="007C0F7D">
      <w:pPr>
        <w:widowControl w:val="0"/>
        <w:pBdr>
          <w:bottom w:val="single" w:sz="4" w:space="31" w:color="FFFFFF"/>
        </w:pBdr>
        <w:adjustRightInd w:val="0"/>
        <w:spacing w:after="0" w:line="240" w:lineRule="auto"/>
        <w:ind w:firstLine="709"/>
        <w:jc w:val="both"/>
        <w:rPr>
          <w:rFonts w:ascii="Calibri" w:eastAsia="Times New Roman" w:hAnsi="Calibri" w:cs="Times New Roman"/>
          <w:bCs/>
          <w:sz w:val="26"/>
          <w:szCs w:val="26"/>
          <w:lang w:eastAsia="en-US"/>
        </w:rPr>
      </w:pPr>
      <w:r w:rsidRPr="00D47979">
        <w:rPr>
          <w:rFonts w:ascii="Times New Roman" w:eastAsia="Times New Roman" w:hAnsi="Times New Roman" w:cs="Times New Roman"/>
          <w:sz w:val="26"/>
          <w:szCs w:val="26"/>
          <w:lang w:eastAsia="en-US"/>
        </w:rPr>
        <w:t>Выявленные в ходе проверок нарушения не квалифицируются как факты проявления коррупции</w:t>
      </w:r>
      <w:r w:rsidRPr="00D47979">
        <w:rPr>
          <w:rFonts w:ascii="Calibri" w:eastAsia="Times New Roman" w:hAnsi="Calibri" w:cs="Times New Roman"/>
          <w:bCs/>
          <w:sz w:val="26"/>
          <w:szCs w:val="26"/>
          <w:lang w:val="kk-KZ" w:eastAsia="en-US"/>
        </w:rPr>
        <w:t>.</w:t>
      </w:r>
    </w:p>
    <w:p w:rsidR="0076714E" w:rsidRPr="00D47979" w:rsidRDefault="0076714E" w:rsidP="005830D0">
      <w:pPr>
        <w:pStyle w:val="a4"/>
        <w:ind w:firstLine="709"/>
        <w:jc w:val="both"/>
        <w:rPr>
          <w:rFonts w:ascii="Times New Roman" w:hAnsi="Times New Roman" w:cs="Times New Roman"/>
          <w:b/>
          <w:sz w:val="26"/>
          <w:szCs w:val="26"/>
        </w:rPr>
      </w:pPr>
      <w:r w:rsidRPr="00D47979">
        <w:rPr>
          <w:rFonts w:ascii="Times New Roman" w:hAnsi="Times New Roman" w:cs="Times New Roman"/>
          <w:b/>
          <w:sz w:val="26"/>
          <w:szCs w:val="26"/>
        </w:rPr>
        <w:t>Мероприятия по противодействию коррупции:</w:t>
      </w:r>
    </w:p>
    <w:p w:rsidR="00DB2894" w:rsidRPr="00D47979" w:rsidRDefault="007C0F7D" w:rsidP="005830D0">
      <w:pPr>
        <w:pStyle w:val="a4"/>
        <w:ind w:firstLine="709"/>
        <w:jc w:val="both"/>
        <w:rPr>
          <w:rFonts w:ascii="Times New Roman" w:hAnsi="Times New Roman" w:cs="Times New Roman"/>
          <w:sz w:val="26"/>
          <w:szCs w:val="26"/>
        </w:rPr>
      </w:pPr>
      <w:r w:rsidRPr="00D47979">
        <w:rPr>
          <w:rFonts w:ascii="Times New Roman" w:hAnsi="Times New Roman" w:cs="Times New Roman"/>
          <w:sz w:val="26"/>
          <w:szCs w:val="26"/>
        </w:rPr>
        <w:t>Согласно утвержденных планов</w:t>
      </w:r>
      <w:r w:rsidR="001F7B01" w:rsidRPr="00D47979">
        <w:rPr>
          <w:rFonts w:ascii="Times New Roman" w:hAnsi="Times New Roman" w:cs="Times New Roman"/>
          <w:sz w:val="26"/>
          <w:szCs w:val="26"/>
        </w:rPr>
        <w:t xml:space="preserve"> меропр</w:t>
      </w:r>
      <w:r w:rsidR="00CA00BA" w:rsidRPr="00D47979">
        <w:rPr>
          <w:rFonts w:ascii="Times New Roman" w:hAnsi="Times New Roman" w:cs="Times New Roman"/>
          <w:sz w:val="26"/>
          <w:szCs w:val="26"/>
        </w:rPr>
        <w:t>иятий комплаенс - службы на 2023</w:t>
      </w:r>
      <w:r w:rsidRPr="00D47979">
        <w:rPr>
          <w:rFonts w:ascii="Times New Roman" w:hAnsi="Times New Roman" w:cs="Times New Roman"/>
          <w:sz w:val="26"/>
          <w:szCs w:val="26"/>
        </w:rPr>
        <w:t xml:space="preserve"> - 2024</w:t>
      </w:r>
      <w:r w:rsidR="001F7B01" w:rsidRPr="00D47979">
        <w:rPr>
          <w:rFonts w:ascii="Times New Roman" w:hAnsi="Times New Roman" w:cs="Times New Roman"/>
          <w:sz w:val="26"/>
          <w:szCs w:val="26"/>
        </w:rPr>
        <w:t xml:space="preserve"> год</w:t>
      </w:r>
      <w:r w:rsidRPr="00D47979">
        <w:rPr>
          <w:rFonts w:ascii="Times New Roman" w:hAnsi="Times New Roman" w:cs="Times New Roman"/>
          <w:sz w:val="26"/>
          <w:szCs w:val="26"/>
        </w:rPr>
        <w:t>а</w:t>
      </w:r>
      <w:r w:rsidR="001F7B01" w:rsidRPr="00D47979">
        <w:rPr>
          <w:rFonts w:ascii="Times New Roman" w:hAnsi="Times New Roman" w:cs="Times New Roman"/>
          <w:sz w:val="26"/>
          <w:szCs w:val="26"/>
        </w:rPr>
        <w:t xml:space="preserve"> на предприятии з</w:t>
      </w:r>
      <w:r w:rsidR="0076714E" w:rsidRPr="00D47979">
        <w:rPr>
          <w:rFonts w:ascii="Times New Roman" w:hAnsi="Times New Roman" w:cs="Times New Roman"/>
          <w:sz w:val="26"/>
          <w:szCs w:val="26"/>
        </w:rPr>
        <w:t xml:space="preserve">а отчетный период в целях повышения антикоррупционной культуры на стендах в зданиях </w:t>
      </w:r>
      <w:r w:rsidR="005A5FFA" w:rsidRPr="00D47979">
        <w:rPr>
          <w:rFonts w:ascii="Times New Roman" w:hAnsi="Times New Roman" w:cs="Times New Roman"/>
          <w:sz w:val="26"/>
          <w:szCs w:val="26"/>
        </w:rPr>
        <w:t>объектов Предприятия размещены</w:t>
      </w:r>
      <w:r w:rsidR="0076714E" w:rsidRPr="00D47979">
        <w:rPr>
          <w:rFonts w:ascii="Times New Roman" w:hAnsi="Times New Roman" w:cs="Times New Roman"/>
          <w:sz w:val="26"/>
          <w:szCs w:val="26"/>
        </w:rPr>
        <w:t xml:space="preserve"> специальные информационные листки.</w:t>
      </w:r>
    </w:p>
    <w:p w:rsidR="00CA00BA" w:rsidRPr="00D47979" w:rsidRDefault="00CA00BA" w:rsidP="005830D0">
      <w:pPr>
        <w:pStyle w:val="a4"/>
        <w:ind w:firstLine="709"/>
        <w:jc w:val="both"/>
        <w:rPr>
          <w:rFonts w:ascii="Times New Roman" w:hAnsi="Times New Roman" w:cs="Times New Roman"/>
          <w:sz w:val="26"/>
          <w:szCs w:val="26"/>
        </w:rPr>
      </w:pPr>
      <w:r w:rsidRPr="00D47979">
        <w:rPr>
          <w:rFonts w:ascii="Times New Roman" w:hAnsi="Times New Roman" w:cs="Times New Roman"/>
          <w:sz w:val="26"/>
          <w:szCs w:val="26"/>
        </w:rPr>
        <w:lastRenderedPageBreak/>
        <w:t>Проводятся</w:t>
      </w:r>
      <w:r w:rsidR="005A5FFA" w:rsidRPr="00D47979">
        <w:rPr>
          <w:rFonts w:ascii="Times New Roman" w:hAnsi="Times New Roman" w:cs="Times New Roman"/>
          <w:sz w:val="26"/>
          <w:szCs w:val="26"/>
        </w:rPr>
        <w:t xml:space="preserve"> семинары на темы разъяснения законодательства о противодействии коррупции, </w:t>
      </w:r>
      <w:r w:rsidR="00DB2894" w:rsidRPr="00D47979">
        <w:rPr>
          <w:rFonts w:ascii="Times New Roman" w:hAnsi="Times New Roman" w:cs="Times New Roman"/>
          <w:sz w:val="26"/>
          <w:szCs w:val="26"/>
        </w:rPr>
        <w:t>разъяснения основных положений и принципов Концепции антикоррупционной политики на 2022-2026 года,</w:t>
      </w:r>
      <w:r w:rsidR="00B46496">
        <w:rPr>
          <w:rFonts w:ascii="Times New Roman" w:hAnsi="Times New Roman" w:cs="Times New Roman"/>
          <w:sz w:val="26"/>
          <w:szCs w:val="26"/>
        </w:rPr>
        <w:t xml:space="preserve"> а так</w:t>
      </w:r>
      <w:r w:rsidR="00E635EA" w:rsidRPr="00D47979">
        <w:rPr>
          <w:rFonts w:ascii="Times New Roman" w:hAnsi="Times New Roman" w:cs="Times New Roman"/>
          <w:sz w:val="26"/>
          <w:szCs w:val="26"/>
        </w:rPr>
        <w:t xml:space="preserve">же нулевой терпимости к коррупции. </w:t>
      </w:r>
    </w:p>
    <w:p w:rsidR="00247348" w:rsidRPr="00D47979" w:rsidRDefault="001F7B01" w:rsidP="005830D0">
      <w:pPr>
        <w:pStyle w:val="a4"/>
        <w:ind w:firstLine="709"/>
        <w:jc w:val="both"/>
        <w:rPr>
          <w:rFonts w:ascii="Times New Roman" w:eastAsia="Calibri" w:hAnsi="Times New Roman" w:cs="Times New Roman"/>
          <w:sz w:val="26"/>
          <w:szCs w:val="26"/>
        </w:rPr>
      </w:pPr>
      <w:r w:rsidRPr="00D47979">
        <w:rPr>
          <w:rFonts w:ascii="Times New Roman" w:hAnsi="Times New Roman" w:cs="Times New Roman"/>
          <w:sz w:val="26"/>
          <w:szCs w:val="26"/>
        </w:rPr>
        <w:t xml:space="preserve">В здании предприятия размещен ящик «Доверия» для приема </w:t>
      </w:r>
      <w:r w:rsidRPr="00D47979">
        <w:rPr>
          <w:rFonts w:ascii="Times New Roman" w:eastAsia="Calibri" w:hAnsi="Times New Roman" w:cs="Times New Roman"/>
          <w:sz w:val="26"/>
          <w:szCs w:val="26"/>
        </w:rPr>
        <w:t>обращений физических и юридических лиц на не правомерные действия должностных лиц. Ведется ежедневная проверка на наличие писем.</w:t>
      </w:r>
      <w:r w:rsidR="005E253A" w:rsidRPr="00D47979">
        <w:rPr>
          <w:rFonts w:ascii="Times New Roman" w:eastAsia="Calibri" w:hAnsi="Times New Roman" w:cs="Times New Roman"/>
          <w:sz w:val="26"/>
          <w:szCs w:val="26"/>
        </w:rPr>
        <w:t xml:space="preserve"> На сегодняшний день обращений не поступало.</w:t>
      </w:r>
    </w:p>
    <w:p w:rsidR="005830D0" w:rsidRPr="00D47979" w:rsidRDefault="005830D0" w:rsidP="005830D0">
      <w:pPr>
        <w:pStyle w:val="a4"/>
        <w:ind w:firstLine="709"/>
        <w:jc w:val="both"/>
        <w:rPr>
          <w:rFonts w:ascii="Times New Roman" w:eastAsia="Calibri" w:hAnsi="Times New Roman" w:cs="Times New Roman"/>
          <w:sz w:val="26"/>
          <w:szCs w:val="26"/>
        </w:rPr>
      </w:pPr>
    </w:p>
    <w:p w:rsidR="004616C0" w:rsidRPr="00D47979" w:rsidRDefault="00B433D8" w:rsidP="000B5614">
      <w:pPr>
        <w:pStyle w:val="a4"/>
        <w:jc w:val="both"/>
        <w:rPr>
          <w:rFonts w:ascii="Times New Roman" w:hAnsi="Times New Roman" w:cs="Times New Roman"/>
          <w:b/>
          <w:sz w:val="26"/>
          <w:szCs w:val="26"/>
          <w:lang w:val="kk-KZ"/>
        </w:rPr>
      </w:pPr>
      <w:r w:rsidRPr="00D47979">
        <w:rPr>
          <w:rFonts w:ascii="Times New Roman" w:hAnsi="Times New Roman" w:cs="Times New Roman"/>
          <w:b/>
          <w:sz w:val="26"/>
          <w:szCs w:val="26"/>
        </w:rPr>
        <w:t>Председатель комиссии:</w:t>
      </w:r>
    </w:p>
    <w:p w:rsidR="00B433D8" w:rsidRPr="00D47979" w:rsidRDefault="00B433D8" w:rsidP="00247348">
      <w:pPr>
        <w:pStyle w:val="a4"/>
        <w:jc w:val="both"/>
        <w:rPr>
          <w:rFonts w:ascii="Times New Roman" w:hAnsi="Times New Roman" w:cs="Times New Roman"/>
          <w:b/>
          <w:sz w:val="26"/>
          <w:szCs w:val="26"/>
        </w:rPr>
      </w:pPr>
      <w:r w:rsidRPr="00D47979">
        <w:rPr>
          <w:rFonts w:ascii="Times New Roman" w:hAnsi="Times New Roman" w:cs="Times New Roman"/>
          <w:b/>
          <w:sz w:val="26"/>
          <w:szCs w:val="26"/>
        </w:rPr>
        <w:t>Директор</w:t>
      </w:r>
      <w:r w:rsidRPr="00D47979">
        <w:rPr>
          <w:rFonts w:ascii="Times New Roman" w:hAnsi="Times New Roman" w:cs="Times New Roman"/>
          <w:b/>
          <w:sz w:val="26"/>
          <w:szCs w:val="26"/>
        </w:rPr>
        <w:tab/>
      </w:r>
      <w:r w:rsidRPr="00D47979">
        <w:rPr>
          <w:rFonts w:ascii="Times New Roman" w:hAnsi="Times New Roman" w:cs="Times New Roman"/>
          <w:b/>
          <w:sz w:val="26"/>
          <w:szCs w:val="26"/>
        </w:rPr>
        <w:tab/>
      </w:r>
      <w:r w:rsidR="00247348" w:rsidRPr="00D47979">
        <w:rPr>
          <w:rFonts w:ascii="Times New Roman" w:hAnsi="Times New Roman" w:cs="Times New Roman"/>
          <w:b/>
          <w:sz w:val="26"/>
          <w:szCs w:val="26"/>
        </w:rPr>
        <w:tab/>
      </w:r>
      <w:r w:rsidR="00247348" w:rsidRPr="00D47979">
        <w:rPr>
          <w:rFonts w:ascii="Times New Roman" w:hAnsi="Times New Roman" w:cs="Times New Roman"/>
          <w:b/>
          <w:sz w:val="26"/>
          <w:szCs w:val="26"/>
        </w:rPr>
        <w:tab/>
      </w:r>
      <w:r w:rsidR="00247348" w:rsidRPr="00D47979">
        <w:rPr>
          <w:rFonts w:ascii="Times New Roman" w:hAnsi="Times New Roman" w:cs="Times New Roman"/>
          <w:b/>
          <w:sz w:val="26"/>
          <w:szCs w:val="26"/>
        </w:rPr>
        <w:tab/>
      </w:r>
      <w:r w:rsidR="00247348" w:rsidRPr="00D47979">
        <w:rPr>
          <w:rFonts w:ascii="Times New Roman" w:hAnsi="Times New Roman" w:cs="Times New Roman"/>
          <w:b/>
          <w:sz w:val="26"/>
          <w:szCs w:val="26"/>
        </w:rPr>
        <w:tab/>
      </w:r>
      <w:r w:rsidR="00D47979">
        <w:rPr>
          <w:rFonts w:ascii="Times New Roman" w:hAnsi="Times New Roman" w:cs="Times New Roman"/>
          <w:b/>
          <w:sz w:val="26"/>
          <w:szCs w:val="26"/>
        </w:rPr>
        <w:t xml:space="preserve">                                       </w:t>
      </w:r>
      <w:r w:rsidRPr="00D47979">
        <w:rPr>
          <w:rFonts w:ascii="Times New Roman" w:hAnsi="Times New Roman" w:cs="Times New Roman"/>
          <w:b/>
          <w:sz w:val="26"/>
          <w:szCs w:val="26"/>
        </w:rPr>
        <w:t>Е.М.Аубакиров</w:t>
      </w:r>
    </w:p>
    <w:p w:rsidR="00B433D8" w:rsidRPr="00D47979" w:rsidRDefault="00B433D8" w:rsidP="00B433D8">
      <w:pPr>
        <w:spacing w:after="0" w:line="240" w:lineRule="auto"/>
        <w:jc w:val="both"/>
        <w:rPr>
          <w:rFonts w:ascii="Times New Roman" w:hAnsi="Times New Roman"/>
          <w:b/>
          <w:bCs/>
          <w:color w:val="FF0000"/>
          <w:sz w:val="26"/>
          <w:szCs w:val="26"/>
        </w:rPr>
      </w:pPr>
    </w:p>
    <w:p w:rsidR="00247348" w:rsidRPr="00D47979" w:rsidRDefault="00B433D8" w:rsidP="00B433D8">
      <w:pPr>
        <w:spacing w:after="0" w:line="240" w:lineRule="auto"/>
        <w:jc w:val="both"/>
        <w:rPr>
          <w:rFonts w:ascii="Times New Roman" w:hAnsi="Times New Roman"/>
          <w:sz w:val="26"/>
          <w:szCs w:val="26"/>
        </w:rPr>
      </w:pPr>
      <w:r w:rsidRPr="00D47979">
        <w:rPr>
          <w:rFonts w:ascii="Times New Roman" w:hAnsi="Times New Roman"/>
          <w:sz w:val="26"/>
          <w:szCs w:val="26"/>
        </w:rPr>
        <w:t>Члены рабочей комиссии:</w:t>
      </w:r>
    </w:p>
    <w:p w:rsidR="00B433D8" w:rsidRPr="00D47979" w:rsidRDefault="00B433D8" w:rsidP="00B433D8">
      <w:pPr>
        <w:spacing w:after="0" w:line="240" w:lineRule="auto"/>
        <w:jc w:val="both"/>
        <w:rPr>
          <w:rFonts w:ascii="Times New Roman" w:hAnsi="Times New Roman"/>
          <w:sz w:val="26"/>
          <w:szCs w:val="26"/>
        </w:rPr>
      </w:pPr>
      <w:r w:rsidRPr="00D47979">
        <w:rPr>
          <w:rFonts w:ascii="Times New Roman" w:hAnsi="Times New Roman"/>
          <w:sz w:val="26"/>
          <w:szCs w:val="26"/>
        </w:rPr>
        <w:t xml:space="preserve">Заместителя директора </w:t>
      </w:r>
    </w:p>
    <w:p w:rsidR="00B433D8" w:rsidRPr="00D47979" w:rsidRDefault="00B433D8" w:rsidP="00B433D8">
      <w:pPr>
        <w:spacing w:after="0" w:line="240" w:lineRule="auto"/>
        <w:jc w:val="both"/>
        <w:rPr>
          <w:rFonts w:ascii="Times New Roman" w:hAnsi="Times New Roman"/>
          <w:sz w:val="26"/>
          <w:szCs w:val="26"/>
        </w:rPr>
      </w:pPr>
      <w:r w:rsidRPr="00D47979">
        <w:rPr>
          <w:rFonts w:ascii="Times New Roman" w:hAnsi="Times New Roman"/>
          <w:sz w:val="26"/>
          <w:szCs w:val="26"/>
        </w:rPr>
        <w:t>по фина</w:t>
      </w:r>
      <w:r w:rsidR="00657C32" w:rsidRPr="00D47979">
        <w:rPr>
          <w:rFonts w:ascii="Times New Roman" w:hAnsi="Times New Roman"/>
          <w:sz w:val="26"/>
          <w:szCs w:val="26"/>
        </w:rPr>
        <w:t>нсово-экономическим вопросам</w:t>
      </w:r>
      <w:r w:rsidR="00657C32" w:rsidRPr="00D47979">
        <w:rPr>
          <w:rFonts w:ascii="Times New Roman" w:hAnsi="Times New Roman"/>
          <w:sz w:val="26"/>
          <w:szCs w:val="26"/>
        </w:rPr>
        <w:tab/>
      </w:r>
      <w:r w:rsidR="00657C32" w:rsidRPr="00D47979">
        <w:rPr>
          <w:rFonts w:ascii="Times New Roman" w:hAnsi="Times New Roman"/>
          <w:sz w:val="26"/>
          <w:szCs w:val="26"/>
        </w:rPr>
        <w:tab/>
      </w:r>
      <w:r w:rsidR="00657C32" w:rsidRPr="00D47979">
        <w:rPr>
          <w:rFonts w:ascii="Times New Roman" w:hAnsi="Times New Roman"/>
          <w:sz w:val="26"/>
          <w:szCs w:val="26"/>
        </w:rPr>
        <w:tab/>
      </w:r>
      <w:r w:rsidR="00D47979">
        <w:rPr>
          <w:rFonts w:ascii="Times New Roman" w:hAnsi="Times New Roman"/>
          <w:sz w:val="26"/>
          <w:szCs w:val="26"/>
        </w:rPr>
        <w:t xml:space="preserve">                    </w:t>
      </w:r>
      <w:r w:rsidR="007477C0" w:rsidRPr="00D47979">
        <w:rPr>
          <w:rFonts w:ascii="Times New Roman" w:hAnsi="Times New Roman"/>
          <w:sz w:val="26"/>
          <w:szCs w:val="26"/>
        </w:rPr>
        <w:t>А.С. Оспанова</w:t>
      </w:r>
    </w:p>
    <w:p w:rsidR="00B433D8" w:rsidRPr="00D47979" w:rsidRDefault="00B433D8" w:rsidP="00B433D8">
      <w:pPr>
        <w:spacing w:after="0" w:line="240" w:lineRule="auto"/>
        <w:jc w:val="both"/>
        <w:rPr>
          <w:rFonts w:ascii="Times New Roman" w:hAnsi="Times New Roman"/>
          <w:sz w:val="26"/>
          <w:szCs w:val="26"/>
        </w:rPr>
      </w:pPr>
    </w:p>
    <w:p w:rsidR="00B433D8" w:rsidRPr="00D47979" w:rsidRDefault="00B433D8" w:rsidP="00B433D8">
      <w:pPr>
        <w:spacing w:after="0" w:line="240" w:lineRule="auto"/>
        <w:jc w:val="both"/>
        <w:rPr>
          <w:rFonts w:ascii="Times New Roman" w:hAnsi="Times New Roman"/>
          <w:sz w:val="26"/>
          <w:szCs w:val="26"/>
        </w:rPr>
      </w:pPr>
      <w:r w:rsidRPr="00D47979">
        <w:rPr>
          <w:rFonts w:ascii="Times New Roman" w:hAnsi="Times New Roman"/>
          <w:sz w:val="26"/>
          <w:szCs w:val="26"/>
        </w:rPr>
        <w:t>Начальник отдела</w:t>
      </w:r>
      <w:r w:rsidR="00B46496">
        <w:rPr>
          <w:rFonts w:ascii="Times New Roman" w:hAnsi="Times New Roman"/>
          <w:sz w:val="26"/>
          <w:szCs w:val="26"/>
        </w:rPr>
        <w:t xml:space="preserve"> </w:t>
      </w:r>
      <w:r w:rsidR="00657C32" w:rsidRPr="00D47979">
        <w:rPr>
          <w:rFonts w:ascii="Times New Roman" w:hAnsi="Times New Roman"/>
          <w:sz w:val="26"/>
          <w:szCs w:val="26"/>
        </w:rPr>
        <w:t xml:space="preserve">юридической работы и ГЗ </w:t>
      </w:r>
      <w:r w:rsidR="00657C32" w:rsidRPr="00D47979">
        <w:rPr>
          <w:rFonts w:ascii="Times New Roman" w:hAnsi="Times New Roman"/>
          <w:sz w:val="26"/>
          <w:szCs w:val="26"/>
        </w:rPr>
        <w:tab/>
      </w:r>
      <w:r w:rsidR="00657C32" w:rsidRPr="00D47979">
        <w:rPr>
          <w:rFonts w:ascii="Times New Roman" w:hAnsi="Times New Roman"/>
          <w:sz w:val="26"/>
          <w:szCs w:val="26"/>
        </w:rPr>
        <w:tab/>
      </w:r>
      <w:r w:rsidR="00D47979">
        <w:rPr>
          <w:rFonts w:ascii="Times New Roman" w:hAnsi="Times New Roman"/>
          <w:sz w:val="26"/>
          <w:szCs w:val="26"/>
        </w:rPr>
        <w:t xml:space="preserve">                 </w:t>
      </w:r>
      <w:r w:rsidRPr="00D47979">
        <w:rPr>
          <w:rFonts w:ascii="Times New Roman" w:hAnsi="Times New Roman"/>
          <w:sz w:val="26"/>
          <w:szCs w:val="26"/>
        </w:rPr>
        <w:t>Е.М.Молдагулов</w:t>
      </w:r>
    </w:p>
    <w:p w:rsidR="001001E0" w:rsidRPr="00D47979" w:rsidRDefault="001001E0" w:rsidP="00B433D8">
      <w:pPr>
        <w:spacing w:after="0" w:line="240" w:lineRule="auto"/>
        <w:jc w:val="both"/>
        <w:rPr>
          <w:rFonts w:ascii="Times New Roman" w:hAnsi="Times New Roman"/>
          <w:sz w:val="26"/>
          <w:szCs w:val="26"/>
        </w:rPr>
      </w:pPr>
    </w:p>
    <w:p w:rsidR="00CA00BA" w:rsidRPr="00D47979" w:rsidRDefault="00B433D8" w:rsidP="00B433D8">
      <w:pPr>
        <w:spacing w:after="0" w:line="240" w:lineRule="auto"/>
        <w:jc w:val="both"/>
        <w:rPr>
          <w:rFonts w:ascii="Times New Roman" w:hAnsi="Times New Roman"/>
          <w:sz w:val="26"/>
          <w:szCs w:val="26"/>
        </w:rPr>
      </w:pPr>
      <w:r w:rsidRPr="00D47979">
        <w:rPr>
          <w:rFonts w:ascii="Times New Roman" w:hAnsi="Times New Roman"/>
          <w:sz w:val="26"/>
          <w:szCs w:val="26"/>
        </w:rPr>
        <w:t>Начальник отдела кадров</w:t>
      </w:r>
      <w:r w:rsidRPr="00D47979">
        <w:rPr>
          <w:rFonts w:ascii="Times New Roman" w:hAnsi="Times New Roman"/>
          <w:sz w:val="26"/>
          <w:szCs w:val="26"/>
        </w:rPr>
        <w:tab/>
      </w:r>
      <w:r w:rsidRPr="00D47979">
        <w:rPr>
          <w:rFonts w:ascii="Times New Roman" w:hAnsi="Times New Roman"/>
          <w:sz w:val="26"/>
          <w:szCs w:val="26"/>
        </w:rPr>
        <w:tab/>
      </w:r>
      <w:r w:rsidRPr="00D47979">
        <w:rPr>
          <w:rFonts w:ascii="Times New Roman" w:hAnsi="Times New Roman"/>
          <w:sz w:val="26"/>
          <w:szCs w:val="26"/>
        </w:rPr>
        <w:tab/>
      </w:r>
      <w:r w:rsidR="00657C32" w:rsidRPr="00D47979">
        <w:rPr>
          <w:rFonts w:ascii="Times New Roman" w:hAnsi="Times New Roman"/>
          <w:sz w:val="26"/>
          <w:szCs w:val="26"/>
        </w:rPr>
        <w:tab/>
      </w:r>
      <w:r w:rsidR="00657C32" w:rsidRPr="00D47979">
        <w:rPr>
          <w:rFonts w:ascii="Times New Roman" w:hAnsi="Times New Roman"/>
          <w:sz w:val="26"/>
          <w:szCs w:val="26"/>
        </w:rPr>
        <w:tab/>
      </w:r>
      <w:r w:rsidR="00D47979">
        <w:rPr>
          <w:rFonts w:ascii="Times New Roman" w:hAnsi="Times New Roman"/>
          <w:sz w:val="26"/>
          <w:szCs w:val="26"/>
        </w:rPr>
        <w:t xml:space="preserve">                              </w:t>
      </w:r>
      <w:r w:rsidRPr="00D47979">
        <w:rPr>
          <w:rFonts w:ascii="Times New Roman" w:hAnsi="Times New Roman"/>
          <w:sz w:val="26"/>
          <w:szCs w:val="26"/>
        </w:rPr>
        <w:t>Г.Т.Оспантаева</w:t>
      </w:r>
    </w:p>
    <w:p w:rsidR="001001E0" w:rsidRPr="00D47979" w:rsidRDefault="001001E0" w:rsidP="00B433D8">
      <w:pPr>
        <w:spacing w:after="0" w:line="240" w:lineRule="auto"/>
        <w:jc w:val="both"/>
        <w:rPr>
          <w:rFonts w:ascii="Times New Roman" w:hAnsi="Times New Roman"/>
          <w:sz w:val="26"/>
          <w:szCs w:val="26"/>
          <w:lang w:val="kk-KZ"/>
        </w:rPr>
      </w:pPr>
    </w:p>
    <w:p w:rsidR="00CA00BA" w:rsidRPr="00D47979" w:rsidRDefault="007C67F0" w:rsidP="00B433D8">
      <w:pPr>
        <w:spacing w:after="0" w:line="240" w:lineRule="auto"/>
        <w:jc w:val="both"/>
        <w:rPr>
          <w:rFonts w:ascii="Times New Roman" w:hAnsi="Times New Roman"/>
          <w:sz w:val="26"/>
          <w:szCs w:val="26"/>
        </w:rPr>
      </w:pPr>
      <w:r w:rsidRPr="00D47979">
        <w:rPr>
          <w:rFonts w:ascii="Times New Roman" w:hAnsi="Times New Roman"/>
          <w:sz w:val="26"/>
          <w:szCs w:val="26"/>
          <w:lang w:val="kk-KZ"/>
        </w:rPr>
        <w:t>Н</w:t>
      </w:r>
      <w:r w:rsidR="00CA00BA" w:rsidRPr="00D47979">
        <w:rPr>
          <w:rFonts w:ascii="Times New Roman" w:hAnsi="Times New Roman"/>
          <w:sz w:val="26"/>
          <w:szCs w:val="26"/>
        </w:rPr>
        <w:t xml:space="preserve">ачальник абонентного отдела                </w:t>
      </w:r>
      <w:r w:rsidRPr="00D47979">
        <w:rPr>
          <w:rFonts w:ascii="Times New Roman" w:hAnsi="Times New Roman"/>
          <w:sz w:val="26"/>
          <w:szCs w:val="26"/>
        </w:rPr>
        <w:t xml:space="preserve">          </w:t>
      </w:r>
      <w:r w:rsidR="00D47979" w:rsidRPr="00D47979">
        <w:rPr>
          <w:rFonts w:ascii="Times New Roman" w:hAnsi="Times New Roman"/>
          <w:sz w:val="26"/>
          <w:szCs w:val="26"/>
        </w:rPr>
        <w:t xml:space="preserve">            </w:t>
      </w:r>
      <w:r w:rsidR="00D47979">
        <w:rPr>
          <w:rFonts w:ascii="Times New Roman" w:hAnsi="Times New Roman"/>
          <w:sz w:val="26"/>
          <w:szCs w:val="26"/>
        </w:rPr>
        <w:t xml:space="preserve">                           </w:t>
      </w:r>
      <w:r w:rsidRPr="00D47979">
        <w:rPr>
          <w:rFonts w:ascii="Times New Roman" w:hAnsi="Times New Roman"/>
          <w:sz w:val="26"/>
          <w:szCs w:val="26"/>
        </w:rPr>
        <w:t>И.В. Миускова</w:t>
      </w:r>
    </w:p>
    <w:p w:rsidR="004616C0" w:rsidRPr="00D47979" w:rsidRDefault="004616C0" w:rsidP="00B433D8">
      <w:pPr>
        <w:spacing w:after="0" w:line="240" w:lineRule="auto"/>
        <w:jc w:val="both"/>
        <w:rPr>
          <w:rFonts w:ascii="Times New Roman" w:hAnsi="Times New Roman"/>
          <w:sz w:val="26"/>
          <w:szCs w:val="26"/>
        </w:rPr>
      </w:pPr>
    </w:p>
    <w:p w:rsidR="004616C0" w:rsidRPr="00D47979" w:rsidRDefault="004616C0" w:rsidP="00B433D8">
      <w:pPr>
        <w:spacing w:after="0" w:line="240" w:lineRule="auto"/>
        <w:jc w:val="both"/>
        <w:rPr>
          <w:rFonts w:ascii="Times New Roman" w:hAnsi="Times New Roman"/>
          <w:sz w:val="26"/>
          <w:szCs w:val="26"/>
        </w:rPr>
      </w:pPr>
      <w:r w:rsidRPr="00D47979">
        <w:rPr>
          <w:rFonts w:ascii="Times New Roman" w:hAnsi="Times New Roman"/>
          <w:sz w:val="26"/>
          <w:szCs w:val="26"/>
        </w:rPr>
        <w:t xml:space="preserve">Юрисконсульт 1 категории                        </w:t>
      </w:r>
      <w:r w:rsidR="00D47979" w:rsidRPr="00D47979">
        <w:rPr>
          <w:rFonts w:ascii="Times New Roman" w:hAnsi="Times New Roman"/>
          <w:sz w:val="26"/>
          <w:szCs w:val="26"/>
        </w:rPr>
        <w:t xml:space="preserve">                     </w:t>
      </w:r>
      <w:r w:rsidR="00D47979">
        <w:rPr>
          <w:rFonts w:ascii="Times New Roman" w:hAnsi="Times New Roman"/>
          <w:sz w:val="26"/>
          <w:szCs w:val="26"/>
        </w:rPr>
        <w:t xml:space="preserve">                        </w:t>
      </w:r>
      <w:r w:rsidRPr="00D47979">
        <w:rPr>
          <w:rFonts w:ascii="Times New Roman" w:hAnsi="Times New Roman"/>
          <w:sz w:val="26"/>
          <w:szCs w:val="26"/>
        </w:rPr>
        <w:t>Т.С. Ложникова</w:t>
      </w:r>
    </w:p>
    <w:p w:rsidR="00753E65" w:rsidRPr="00D47979" w:rsidRDefault="004616C0" w:rsidP="005830D0">
      <w:pPr>
        <w:spacing w:after="0" w:line="240" w:lineRule="auto"/>
        <w:jc w:val="both"/>
        <w:rPr>
          <w:rFonts w:ascii="Times New Roman" w:hAnsi="Times New Roman"/>
          <w:sz w:val="26"/>
          <w:szCs w:val="26"/>
        </w:rPr>
      </w:pPr>
      <w:r w:rsidRPr="00D47979">
        <w:rPr>
          <w:rFonts w:ascii="Times New Roman" w:hAnsi="Times New Roman"/>
          <w:sz w:val="26"/>
          <w:szCs w:val="26"/>
        </w:rPr>
        <w:t>(ко</w:t>
      </w:r>
      <w:r w:rsidR="00B46496">
        <w:rPr>
          <w:rFonts w:ascii="Times New Roman" w:hAnsi="Times New Roman"/>
          <w:sz w:val="26"/>
          <w:szCs w:val="26"/>
        </w:rPr>
        <w:t>м</w:t>
      </w:r>
      <w:r w:rsidRPr="00D47979">
        <w:rPr>
          <w:rFonts w:ascii="Times New Roman" w:hAnsi="Times New Roman"/>
          <w:sz w:val="26"/>
          <w:szCs w:val="26"/>
        </w:rPr>
        <w:t xml:space="preserve">плаенс-офицер)                      </w:t>
      </w:r>
    </w:p>
    <w:p w:rsidR="00C75645" w:rsidRPr="00D47979" w:rsidRDefault="00C75645" w:rsidP="0064553F">
      <w:pPr>
        <w:spacing w:after="0" w:line="240" w:lineRule="auto"/>
        <w:rPr>
          <w:rFonts w:ascii="Times New Roman" w:hAnsi="Times New Roman"/>
          <w:sz w:val="26"/>
          <w:szCs w:val="26"/>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7C0F7D" w:rsidRDefault="007C0F7D" w:rsidP="0064553F">
      <w:pPr>
        <w:spacing w:after="0" w:line="240" w:lineRule="auto"/>
        <w:rPr>
          <w:rFonts w:ascii="Times New Roman" w:hAnsi="Times New Roman"/>
          <w:sz w:val="28"/>
          <w:szCs w:val="28"/>
        </w:rPr>
      </w:pPr>
    </w:p>
    <w:p w:rsidR="00ED7378" w:rsidRDefault="00ED7378" w:rsidP="0064553F">
      <w:pPr>
        <w:spacing w:after="0" w:line="240" w:lineRule="auto"/>
        <w:rPr>
          <w:rFonts w:ascii="Times New Roman" w:hAnsi="Times New Roman"/>
          <w:sz w:val="28"/>
          <w:szCs w:val="28"/>
        </w:rPr>
      </w:pPr>
    </w:p>
    <w:p w:rsidR="00BC7913" w:rsidRDefault="00BC7913" w:rsidP="0064553F">
      <w:pPr>
        <w:spacing w:after="0" w:line="240" w:lineRule="auto"/>
        <w:rPr>
          <w:rFonts w:ascii="Times New Roman" w:hAnsi="Times New Roman"/>
          <w:sz w:val="28"/>
          <w:szCs w:val="28"/>
        </w:rPr>
      </w:pPr>
    </w:p>
    <w:p w:rsidR="00BC7913" w:rsidRDefault="00BC7913" w:rsidP="0064553F">
      <w:pPr>
        <w:spacing w:after="0" w:line="240" w:lineRule="auto"/>
        <w:rPr>
          <w:rFonts w:ascii="Times New Roman" w:hAnsi="Times New Roman"/>
          <w:sz w:val="28"/>
          <w:szCs w:val="28"/>
        </w:rPr>
      </w:pPr>
    </w:p>
    <w:p w:rsidR="00BC7913" w:rsidRDefault="00BC7913" w:rsidP="0064553F">
      <w:pPr>
        <w:spacing w:after="0" w:line="240" w:lineRule="auto"/>
        <w:rPr>
          <w:rFonts w:ascii="Times New Roman" w:hAnsi="Times New Roman"/>
          <w:sz w:val="28"/>
          <w:szCs w:val="28"/>
        </w:rPr>
      </w:pPr>
    </w:p>
    <w:p w:rsidR="00B46496" w:rsidRDefault="00B46496" w:rsidP="0064553F">
      <w:pPr>
        <w:spacing w:after="0" w:line="240" w:lineRule="auto"/>
        <w:rPr>
          <w:rFonts w:ascii="Times New Roman" w:hAnsi="Times New Roman"/>
          <w:sz w:val="28"/>
          <w:szCs w:val="28"/>
        </w:rPr>
      </w:pPr>
    </w:p>
    <w:p w:rsidR="00B46496" w:rsidRDefault="00B46496" w:rsidP="0064553F">
      <w:pPr>
        <w:spacing w:after="0" w:line="240" w:lineRule="auto"/>
        <w:rPr>
          <w:rFonts w:ascii="Times New Roman" w:hAnsi="Times New Roman"/>
          <w:sz w:val="28"/>
          <w:szCs w:val="28"/>
        </w:rPr>
      </w:pPr>
    </w:p>
    <w:p w:rsidR="00ED7378" w:rsidRDefault="00ED7378" w:rsidP="0064553F">
      <w:pPr>
        <w:spacing w:after="0" w:line="240" w:lineRule="auto"/>
        <w:rPr>
          <w:rFonts w:ascii="Times New Roman" w:hAnsi="Times New Roman"/>
          <w:sz w:val="28"/>
          <w:szCs w:val="28"/>
        </w:rPr>
      </w:pPr>
    </w:p>
    <w:p w:rsidR="005517CE" w:rsidRPr="00D47979" w:rsidRDefault="005517CE" w:rsidP="005517CE">
      <w:pPr>
        <w:spacing w:after="0" w:line="240" w:lineRule="auto"/>
        <w:jc w:val="center"/>
        <w:rPr>
          <w:rFonts w:ascii="Times New Roman" w:hAnsi="Times New Roman"/>
          <w:sz w:val="26"/>
          <w:szCs w:val="26"/>
        </w:rPr>
      </w:pPr>
      <w:r w:rsidRPr="00D47979">
        <w:rPr>
          <w:rFonts w:ascii="Times New Roman" w:hAnsi="Times New Roman"/>
          <w:sz w:val="26"/>
          <w:szCs w:val="26"/>
        </w:rPr>
        <w:lastRenderedPageBreak/>
        <w:t>Өскемен қаласы</w:t>
      </w:r>
      <w:r w:rsidR="00A230EF" w:rsidRPr="00D47979">
        <w:rPr>
          <w:rFonts w:ascii="Times New Roman" w:hAnsi="Times New Roman"/>
          <w:sz w:val="26"/>
          <w:szCs w:val="26"/>
        </w:rPr>
        <w:t xml:space="preserve"> </w:t>
      </w:r>
      <w:r w:rsidRPr="00D47979">
        <w:rPr>
          <w:rFonts w:ascii="Times New Roman" w:hAnsi="Times New Roman"/>
          <w:sz w:val="26"/>
          <w:szCs w:val="26"/>
        </w:rPr>
        <w:t>әкімдігінің «Өскемен Водоканал» шаруашылық</w:t>
      </w:r>
      <w:r w:rsidR="00A230EF" w:rsidRPr="00D47979">
        <w:rPr>
          <w:rFonts w:ascii="Times New Roman" w:hAnsi="Times New Roman"/>
          <w:sz w:val="26"/>
          <w:szCs w:val="26"/>
        </w:rPr>
        <w:t xml:space="preserve"> </w:t>
      </w:r>
      <w:r w:rsidRPr="00D47979">
        <w:rPr>
          <w:rFonts w:ascii="Times New Roman" w:hAnsi="Times New Roman"/>
          <w:sz w:val="26"/>
          <w:szCs w:val="26"/>
        </w:rPr>
        <w:t>жүргізу</w:t>
      </w:r>
      <w:r w:rsidR="00A230EF" w:rsidRPr="00D47979">
        <w:rPr>
          <w:rFonts w:ascii="Times New Roman" w:hAnsi="Times New Roman"/>
          <w:sz w:val="26"/>
          <w:szCs w:val="26"/>
        </w:rPr>
        <w:t xml:space="preserve"> </w:t>
      </w:r>
      <w:r w:rsidRPr="00D47979">
        <w:rPr>
          <w:rFonts w:ascii="Times New Roman" w:hAnsi="Times New Roman"/>
          <w:sz w:val="26"/>
          <w:szCs w:val="26"/>
        </w:rPr>
        <w:t>құқығындағы</w:t>
      </w:r>
      <w:r w:rsidR="00A230EF" w:rsidRPr="00D47979">
        <w:rPr>
          <w:rFonts w:ascii="Times New Roman" w:hAnsi="Times New Roman"/>
          <w:sz w:val="26"/>
          <w:szCs w:val="26"/>
        </w:rPr>
        <w:t xml:space="preserve"> </w:t>
      </w:r>
      <w:r w:rsidR="006309AC" w:rsidRPr="00D47979">
        <w:rPr>
          <w:rFonts w:ascii="Times New Roman" w:hAnsi="Times New Roman"/>
          <w:sz w:val="26"/>
          <w:szCs w:val="26"/>
          <w:lang w:val="kk-KZ"/>
        </w:rPr>
        <w:t>М</w:t>
      </w:r>
      <w:r w:rsidR="006309AC" w:rsidRPr="00D47979">
        <w:rPr>
          <w:rFonts w:ascii="Times New Roman" w:hAnsi="Times New Roman"/>
          <w:sz w:val="26"/>
          <w:szCs w:val="26"/>
        </w:rPr>
        <w:t>емлекетт</w:t>
      </w:r>
      <w:r w:rsidR="006309AC" w:rsidRPr="00D47979">
        <w:rPr>
          <w:rFonts w:ascii="Times New Roman" w:hAnsi="Times New Roman"/>
          <w:sz w:val="26"/>
          <w:szCs w:val="26"/>
          <w:lang w:val="kk-KZ"/>
        </w:rPr>
        <w:t>ік коммуналдық кәсіпорыны</w:t>
      </w:r>
      <w:r w:rsidR="00A230EF" w:rsidRPr="00D47979">
        <w:rPr>
          <w:rFonts w:ascii="Times New Roman" w:hAnsi="Times New Roman"/>
          <w:sz w:val="26"/>
          <w:szCs w:val="26"/>
          <w:lang w:val="kk-KZ"/>
        </w:rPr>
        <w:t xml:space="preserve"> </w:t>
      </w:r>
      <w:r w:rsidR="005C7BC5" w:rsidRPr="00D47979">
        <w:rPr>
          <w:rFonts w:ascii="Times New Roman" w:hAnsi="Times New Roman"/>
          <w:sz w:val="26"/>
          <w:szCs w:val="26"/>
          <w:lang w:val="kk-KZ"/>
        </w:rPr>
        <w:t xml:space="preserve">қызметінде </w:t>
      </w:r>
      <w:r w:rsidRPr="00D47979">
        <w:rPr>
          <w:rFonts w:ascii="Times New Roman" w:hAnsi="Times New Roman"/>
          <w:sz w:val="26"/>
          <w:szCs w:val="26"/>
        </w:rPr>
        <w:t>жемқорлық</w:t>
      </w:r>
      <w:r w:rsidR="00A230EF" w:rsidRPr="00D47979">
        <w:rPr>
          <w:rFonts w:ascii="Times New Roman" w:hAnsi="Times New Roman"/>
          <w:sz w:val="26"/>
          <w:szCs w:val="26"/>
        </w:rPr>
        <w:t xml:space="preserve"> </w:t>
      </w:r>
      <w:r w:rsidR="005C7BC5" w:rsidRPr="00D47979">
        <w:rPr>
          <w:rFonts w:ascii="Times New Roman" w:hAnsi="Times New Roman"/>
          <w:sz w:val="26"/>
          <w:szCs w:val="26"/>
        </w:rPr>
        <w:t>тәуекелді</w:t>
      </w:r>
      <w:r w:rsidR="005C7BC5" w:rsidRPr="00D47979">
        <w:rPr>
          <w:rFonts w:ascii="Times New Roman" w:hAnsi="Times New Roman"/>
          <w:sz w:val="26"/>
          <w:szCs w:val="26"/>
          <w:lang w:val="kk-KZ"/>
        </w:rPr>
        <w:t>ліктерін</w:t>
      </w:r>
      <w:r w:rsidR="00A230EF" w:rsidRPr="00D47979">
        <w:rPr>
          <w:rFonts w:ascii="Times New Roman" w:hAnsi="Times New Roman"/>
          <w:sz w:val="26"/>
          <w:szCs w:val="26"/>
          <w:lang w:val="kk-KZ"/>
        </w:rPr>
        <w:t xml:space="preserve"> </w:t>
      </w:r>
      <w:r w:rsidRPr="00D47979">
        <w:rPr>
          <w:rFonts w:ascii="Times New Roman" w:hAnsi="Times New Roman"/>
          <w:sz w:val="26"/>
          <w:szCs w:val="26"/>
        </w:rPr>
        <w:t>ішкі</w:t>
      </w:r>
      <w:r w:rsidR="00A230EF" w:rsidRPr="00D47979">
        <w:rPr>
          <w:rFonts w:ascii="Times New Roman" w:hAnsi="Times New Roman"/>
          <w:sz w:val="26"/>
          <w:szCs w:val="26"/>
        </w:rPr>
        <w:t xml:space="preserve"> </w:t>
      </w:r>
      <w:r w:rsidRPr="00D47979">
        <w:rPr>
          <w:rFonts w:ascii="Times New Roman" w:hAnsi="Times New Roman"/>
          <w:sz w:val="26"/>
          <w:szCs w:val="26"/>
        </w:rPr>
        <w:t>талдау</w:t>
      </w:r>
      <w:r w:rsidR="00A230EF" w:rsidRPr="00D47979">
        <w:rPr>
          <w:rFonts w:ascii="Times New Roman" w:hAnsi="Times New Roman"/>
          <w:sz w:val="26"/>
          <w:szCs w:val="26"/>
        </w:rPr>
        <w:t xml:space="preserve"> </w:t>
      </w:r>
      <w:r w:rsidRPr="00D47979">
        <w:rPr>
          <w:rFonts w:ascii="Times New Roman" w:hAnsi="Times New Roman"/>
          <w:sz w:val="26"/>
          <w:szCs w:val="26"/>
        </w:rPr>
        <w:t>қорытындылары</w:t>
      </w:r>
      <w:r w:rsidR="00A230EF" w:rsidRPr="00D47979">
        <w:rPr>
          <w:rFonts w:ascii="Times New Roman" w:hAnsi="Times New Roman"/>
          <w:sz w:val="26"/>
          <w:szCs w:val="26"/>
        </w:rPr>
        <w:t xml:space="preserve"> </w:t>
      </w:r>
      <w:r w:rsidRPr="00D47979">
        <w:rPr>
          <w:rFonts w:ascii="Times New Roman" w:hAnsi="Times New Roman"/>
          <w:sz w:val="26"/>
          <w:szCs w:val="26"/>
        </w:rPr>
        <w:t>туралы</w:t>
      </w:r>
    </w:p>
    <w:p w:rsidR="005517CE" w:rsidRPr="00D47979" w:rsidRDefault="005517CE" w:rsidP="005517CE">
      <w:pPr>
        <w:spacing w:after="0" w:line="240" w:lineRule="auto"/>
        <w:jc w:val="center"/>
        <w:rPr>
          <w:rFonts w:ascii="Times New Roman" w:hAnsi="Times New Roman"/>
          <w:b/>
          <w:bCs/>
          <w:sz w:val="26"/>
          <w:szCs w:val="26"/>
        </w:rPr>
      </w:pPr>
      <w:r w:rsidRPr="00D47979">
        <w:rPr>
          <w:rFonts w:ascii="Times New Roman" w:hAnsi="Times New Roman"/>
          <w:b/>
          <w:bCs/>
          <w:sz w:val="26"/>
          <w:szCs w:val="26"/>
        </w:rPr>
        <w:t>АНАЛИТИКАЛЫҚ АНЫҚТАМА</w:t>
      </w:r>
    </w:p>
    <w:p w:rsidR="005C7BC5" w:rsidRDefault="005C7BC5" w:rsidP="005C7BC5">
      <w:pPr>
        <w:widowControl w:val="0"/>
        <w:autoSpaceDE w:val="0"/>
        <w:autoSpaceDN w:val="0"/>
        <w:adjustRightInd w:val="0"/>
        <w:spacing w:after="0"/>
        <w:rPr>
          <w:rFonts w:ascii="Times New Roman" w:hAnsi="Times New Roman"/>
          <w:b/>
          <w:sz w:val="28"/>
          <w:szCs w:val="28"/>
          <w:lang w:val="kk-KZ"/>
        </w:rPr>
      </w:pPr>
    </w:p>
    <w:p w:rsidR="00A230EF" w:rsidRPr="00D47979" w:rsidRDefault="00A230EF" w:rsidP="00CA1CD7">
      <w:pPr>
        <w:spacing w:after="0" w:line="240" w:lineRule="auto"/>
        <w:ind w:firstLine="709"/>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 xml:space="preserve">Өскемен қаласы әкімдігінің «Өскемен Водоканал» шаруашылық жүргізу құқығындағы мемлекеттік коммуналдық кәсіпорнының қызметін қозғайтын нормативтік құқықтық актілердегі сыбайлас жемқорлық тәуекелдерін анықтау мақсатында. (бұдан әрі - Кәсіпорын), сондай-ақ «Сыбайлас жемқорлыққа қарсы іс-қимыл туралы» ҚР Заңына сәйкес ұйымдастыру-басқару қызметінде,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агенттігінің 2016 жылғы 19 қазандағы № 12 бұйрығымен және «Кәсіпорында сыбайлас жемқорлық тәуекелдеріне ішкі талдау жүргізу жөніндегі жұмыс комиссиясын құру туралы» кәсіпорын директорының 2024 жылғы 19 тамыздағы № 185 бұйрығымен жұмыс комиссиясы </w:t>
      </w:r>
      <w:r w:rsidRPr="008B0770">
        <w:rPr>
          <w:rFonts w:ascii="Times New Roman" w:hAnsi="Times New Roman" w:cs="Times New Roman"/>
          <w:i/>
          <w:iCs/>
          <w:kern w:val="36"/>
          <w:sz w:val="26"/>
          <w:szCs w:val="26"/>
          <w:lang w:val="kk-KZ"/>
        </w:rPr>
        <w:t>2023 жылғы мамырдан 2024 жылғы қыркүйекке</w:t>
      </w:r>
      <w:r w:rsidRPr="00D47979">
        <w:rPr>
          <w:rFonts w:ascii="Times New Roman" w:hAnsi="Times New Roman" w:cs="Times New Roman"/>
          <w:iCs/>
          <w:kern w:val="36"/>
          <w:sz w:val="26"/>
          <w:szCs w:val="26"/>
          <w:lang w:val="kk-KZ"/>
        </w:rPr>
        <w:t xml:space="preserve"> дейінгі кезеңде сыбайлас жемқорлық тәуекелдеріне ішкі талдау </w:t>
      </w:r>
      <w:r w:rsidR="00583180" w:rsidRPr="00D47979">
        <w:rPr>
          <w:rFonts w:ascii="Times New Roman" w:hAnsi="Times New Roman" w:cs="Times New Roman"/>
          <w:iCs/>
          <w:kern w:val="36"/>
          <w:sz w:val="26"/>
          <w:szCs w:val="26"/>
          <w:lang w:val="kk-KZ"/>
        </w:rPr>
        <w:t xml:space="preserve">(бұдан әрі - </w:t>
      </w:r>
      <w:r w:rsidR="00583180" w:rsidRPr="00D47979">
        <w:rPr>
          <w:rFonts w:ascii="Times New Roman" w:eastAsia="Times New Roman" w:hAnsi="Times New Roman" w:cs="Times New Roman"/>
          <w:bCs/>
          <w:w w:val="105"/>
          <w:sz w:val="26"/>
          <w:szCs w:val="26"/>
          <w:lang w:val="kk-KZ"/>
        </w:rPr>
        <w:t>СЖТІТ</w:t>
      </w:r>
      <w:r w:rsidR="00583180" w:rsidRPr="00D47979">
        <w:rPr>
          <w:rFonts w:ascii="Times New Roman" w:hAnsi="Times New Roman" w:cs="Times New Roman"/>
          <w:iCs/>
          <w:kern w:val="36"/>
          <w:sz w:val="26"/>
          <w:szCs w:val="26"/>
          <w:lang w:val="kk-KZ"/>
        </w:rPr>
        <w:t xml:space="preserve">) </w:t>
      </w:r>
      <w:r w:rsidRPr="00D47979">
        <w:rPr>
          <w:rFonts w:ascii="Times New Roman" w:hAnsi="Times New Roman" w:cs="Times New Roman"/>
          <w:iCs/>
          <w:kern w:val="36"/>
          <w:sz w:val="26"/>
          <w:szCs w:val="26"/>
          <w:lang w:val="kk-KZ"/>
        </w:rPr>
        <w:t xml:space="preserve">жүргізді.                      </w:t>
      </w:r>
    </w:p>
    <w:p w:rsidR="00A230EF" w:rsidRPr="00D47979" w:rsidRDefault="00583180" w:rsidP="00CA1CD7">
      <w:pPr>
        <w:spacing w:after="0" w:line="240" w:lineRule="auto"/>
        <w:ind w:firstLine="709"/>
        <w:jc w:val="both"/>
        <w:rPr>
          <w:rFonts w:ascii="Times New Roman" w:hAnsi="Times New Roman" w:cs="Times New Roman"/>
          <w:iCs/>
          <w:kern w:val="36"/>
          <w:sz w:val="26"/>
          <w:szCs w:val="26"/>
          <w:lang w:val="kk-KZ"/>
        </w:rPr>
      </w:pPr>
      <w:r w:rsidRPr="00D47979">
        <w:rPr>
          <w:rFonts w:ascii="Times New Roman" w:eastAsia="Times New Roman" w:hAnsi="Times New Roman" w:cs="Times New Roman"/>
          <w:bCs/>
          <w:w w:val="105"/>
          <w:sz w:val="26"/>
          <w:szCs w:val="26"/>
          <w:lang w:val="kk-KZ"/>
        </w:rPr>
        <w:t>СЖТІТ</w:t>
      </w:r>
      <w:r w:rsidRPr="00D47979">
        <w:rPr>
          <w:rFonts w:ascii="Times New Roman" w:hAnsi="Times New Roman" w:cs="Times New Roman"/>
          <w:iCs/>
          <w:kern w:val="36"/>
          <w:sz w:val="26"/>
          <w:szCs w:val="26"/>
          <w:lang w:val="kk-KZ"/>
        </w:rPr>
        <w:t xml:space="preserve"> мынадай бағыттар бойынша жүргізілді:</w:t>
      </w:r>
    </w:p>
    <w:p w:rsidR="00583180" w:rsidRPr="00D47979" w:rsidRDefault="00583180" w:rsidP="00583180">
      <w:pPr>
        <w:spacing w:after="0" w:line="240" w:lineRule="auto"/>
        <w:ind w:firstLine="709"/>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 Кәсіпорынның қызметін қозғайтын нормативтік құқықтық актілердегі сыбайлас жемқорлық тәуекелдерін анықтау;</w:t>
      </w:r>
    </w:p>
    <w:p w:rsidR="00583180" w:rsidRPr="00D47979" w:rsidRDefault="00583180" w:rsidP="00583180">
      <w:pPr>
        <w:tabs>
          <w:tab w:val="left" w:pos="851"/>
          <w:tab w:val="left" w:pos="993"/>
        </w:tabs>
        <w:spacing w:after="0" w:line="240" w:lineRule="auto"/>
        <w:ind w:firstLine="709"/>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 Кәсіпорынның ұйымдастыру-басқару қызметінің сыбайлас жемқорлық тәуекелдерін анықтау.</w:t>
      </w:r>
    </w:p>
    <w:p w:rsidR="00583180" w:rsidRPr="00D47979" w:rsidRDefault="00583180" w:rsidP="00583180">
      <w:pPr>
        <w:spacing w:after="0" w:line="240" w:lineRule="auto"/>
        <w:ind w:firstLine="709"/>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Сыбайлас жемқорлық тәуекелдеріне ішкі талдау жүргізу кезеңі: 2024 жылғы 19 тамыздан 25 қыркүйекке дейін.</w:t>
      </w:r>
    </w:p>
    <w:p w:rsidR="00583180" w:rsidRPr="00D47979" w:rsidRDefault="00583180" w:rsidP="00CA1CD7">
      <w:pPr>
        <w:spacing w:after="0" w:line="240" w:lineRule="auto"/>
        <w:ind w:firstLine="709"/>
        <w:jc w:val="both"/>
        <w:rPr>
          <w:rFonts w:ascii="Times New Roman" w:hAnsi="Times New Roman" w:cs="Times New Roman"/>
          <w:iCs/>
          <w:kern w:val="36"/>
          <w:sz w:val="26"/>
          <w:szCs w:val="26"/>
          <w:lang w:val="kk-KZ"/>
        </w:rPr>
      </w:pPr>
      <w:r w:rsidRPr="00D47979">
        <w:rPr>
          <w:rFonts w:ascii="Times New Roman" w:eastAsia="Times New Roman" w:hAnsi="Times New Roman" w:cs="Times New Roman"/>
          <w:bCs/>
          <w:w w:val="105"/>
          <w:sz w:val="26"/>
          <w:szCs w:val="26"/>
          <w:lang w:val="kk-KZ"/>
        </w:rPr>
        <w:t>СЖТІТ</w:t>
      </w:r>
      <w:r w:rsidRPr="00D47979">
        <w:rPr>
          <w:rFonts w:ascii="Times New Roman" w:hAnsi="Times New Roman" w:cs="Times New Roman"/>
          <w:iCs/>
          <w:kern w:val="36"/>
          <w:sz w:val="26"/>
          <w:szCs w:val="26"/>
          <w:lang w:val="kk-KZ"/>
        </w:rPr>
        <w:t xml:space="preserve"> жұмыс тобын жүргізу кезінде:</w:t>
      </w:r>
    </w:p>
    <w:p w:rsidR="00583180" w:rsidRPr="00D47979" w:rsidRDefault="00583180" w:rsidP="00583180">
      <w:pPr>
        <w:spacing w:after="0" w:line="240" w:lineRule="auto"/>
        <w:ind w:firstLine="708"/>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1. Сыбайлас жемқорлық тәуекелдеріне ішкі талдау жүргізу жөніндегі әдістемелік ұсынымдар (Қазақстан Республикасы Сыбайлас жемқорлыққа қарсы іс-қимыл агенттігінің (Сыбайлас жемқорлыққа қарсы қызмет) Төрағасы 2022 жылғы 30 желтоқсанда № 488 бекіткен);</w:t>
      </w:r>
    </w:p>
    <w:p w:rsidR="00583180" w:rsidRPr="00D47979" w:rsidRDefault="00583180" w:rsidP="00583180">
      <w:pPr>
        <w:spacing w:after="0" w:line="240" w:lineRule="auto"/>
        <w:ind w:firstLine="708"/>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2. Сыбайлас жемқорлық тәуекелдеріне ішкі талдау жүргізудің үлгілік қағидалары (Қазақстан Республикасы Мемлекеттік қызмет істері және сыбайлас жемқорлыққа қарсы іс-қимыл Агенттігінің 2016 жылғы 19 қазандағы № 12 бұйрығымен бекітілген).</w:t>
      </w:r>
    </w:p>
    <w:p w:rsidR="006309AC" w:rsidRPr="00D47979" w:rsidRDefault="00693D59" w:rsidP="00693D59">
      <w:pPr>
        <w:spacing w:after="0" w:line="240" w:lineRule="auto"/>
        <w:ind w:firstLine="709"/>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Өскемен қаласы әкімдігінің «Өскемен Водоканал»шаруашылық жүргізу құқығындағы мемлекеттік коммуналдық кәсіпорнының Жарғысына сәйкес,Өскемен қаласы әкімдігінің 19.04.2019 жылғы № 1666 қаулысымен бекітілген қызметтің мәні елді мекендердің тіршілігін қамтамасыз ету болып табылады. Кәсіпорын қызметінің мақсаты сумен қамту, су бұру және халықтың және шаруашылық жүргізуші субъектілердің ағынды суларын тазарту саласындағы қызмет болып табылады.</w:t>
      </w:r>
    </w:p>
    <w:p w:rsidR="006309AC" w:rsidRPr="00D47979" w:rsidRDefault="00693D59" w:rsidP="00AD356A">
      <w:pPr>
        <w:spacing w:after="0" w:line="240" w:lineRule="auto"/>
        <w:ind w:firstLine="709"/>
        <w:jc w:val="both"/>
        <w:rPr>
          <w:rFonts w:ascii="Times New Roman" w:hAnsi="Times New Roman" w:cs="Times New Roman"/>
          <w:iCs/>
          <w:kern w:val="36"/>
          <w:sz w:val="26"/>
          <w:szCs w:val="26"/>
          <w:lang w:val="kk-KZ"/>
        </w:rPr>
      </w:pPr>
      <w:r w:rsidRPr="00D47979">
        <w:rPr>
          <w:rFonts w:ascii="Times New Roman" w:hAnsi="Times New Roman" w:cs="Times New Roman"/>
          <w:iCs/>
          <w:kern w:val="36"/>
          <w:sz w:val="26"/>
          <w:szCs w:val="26"/>
          <w:lang w:val="kk-KZ"/>
        </w:rPr>
        <w:t>Кәсіпорын табиғи монополиялар субъектілерінің мемлекеттік тіркелімінің жергілікті бөлімінде тұрады. Қызметтің 2 негізгі түрін жүзеге асырады: Согра кентінің бір бөлігін қоспағанда, Өскемен қаласының әкімшілік шекараларында тұтынушыларға сумен қамту және су бұру қызметтерін көрсету.</w:t>
      </w:r>
    </w:p>
    <w:p w:rsidR="00AD356A" w:rsidRDefault="00AD356A" w:rsidP="00693D59">
      <w:pPr>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xml:space="preserve">Кәсіпорын директоры – Ержан Майданұлы Аубакиров аталған лауазымға  «Өскемен қаласы тұрғын үй коммуналдық шаруашылығы, жолаушылар көлігі және автомобиль жолдары бөлімі» ММ басшысының 2009 жылғы 22 қазандағы № 120  бұйрығымен тағайындалған. </w:t>
      </w:r>
    </w:p>
    <w:p w:rsidR="008B0770" w:rsidRDefault="008B0770" w:rsidP="00693D59">
      <w:pPr>
        <w:spacing w:after="0" w:line="240" w:lineRule="auto"/>
        <w:ind w:firstLine="708"/>
        <w:jc w:val="both"/>
        <w:rPr>
          <w:rFonts w:ascii="Times New Roman" w:hAnsi="Times New Roman" w:cs="Times New Roman"/>
          <w:sz w:val="26"/>
          <w:szCs w:val="26"/>
          <w:lang w:val="kk-KZ"/>
        </w:rPr>
      </w:pPr>
    </w:p>
    <w:p w:rsidR="008B0770" w:rsidRDefault="008B0770" w:rsidP="00693D59">
      <w:pPr>
        <w:spacing w:after="0" w:line="240" w:lineRule="auto"/>
        <w:ind w:firstLine="708"/>
        <w:jc w:val="both"/>
        <w:rPr>
          <w:rFonts w:ascii="Times New Roman" w:hAnsi="Times New Roman" w:cs="Times New Roman"/>
          <w:sz w:val="26"/>
          <w:szCs w:val="26"/>
          <w:lang w:val="kk-KZ"/>
        </w:rPr>
      </w:pPr>
    </w:p>
    <w:p w:rsidR="008B0770" w:rsidRPr="00D47979" w:rsidRDefault="008B0770" w:rsidP="00693D59">
      <w:pPr>
        <w:spacing w:after="0" w:line="240" w:lineRule="auto"/>
        <w:ind w:firstLine="708"/>
        <w:jc w:val="both"/>
        <w:rPr>
          <w:rFonts w:ascii="Times New Roman" w:hAnsi="Times New Roman" w:cs="Times New Roman"/>
          <w:sz w:val="26"/>
          <w:szCs w:val="26"/>
          <w:lang w:val="kk-KZ"/>
        </w:rPr>
      </w:pPr>
      <w:bookmarkStart w:id="0" w:name="_GoBack"/>
      <w:bookmarkEnd w:id="0"/>
    </w:p>
    <w:p w:rsidR="00583180" w:rsidRPr="00D47979" w:rsidRDefault="00583180" w:rsidP="00D47979">
      <w:pPr>
        <w:spacing w:after="0" w:line="240" w:lineRule="auto"/>
        <w:ind w:firstLine="708"/>
        <w:jc w:val="both"/>
        <w:rPr>
          <w:rFonts w:ascii="Times New Roman" w:hAnsi="Times New Roman" w:cs="Times New Roman"/>
          <w:b/>
          <w:sz w:val="26"/>
          <w:szCs w:val="26"/>
          <w:lang w:val="kk-KZ"/>
        </w:rPr>
      </w:pPr>
      <w:r w:rsidRPr="00D47979">
        <w:rPr>
          <w:rFonts w:ascii="Times New Roman" w:hAnsi="Times New Roman" w:cs="Times New Roman"/>
          <w:b/>
          <w:sz w:val="26"/>
          <w:szCs w:val="26"/>
          <w:lang w:val="kk-KZ"/>
        </w:rPr>
        <w:lastRenderedPageBreak/>
        <w:t>І. Анықталған сыбайлас жемқорлық тәуекелдері:</w:t>
      </w:r>
    </w:p>
    <w:p w:rsidR="00583180" w:rsidRPr="00D47979" w:rsidRDefault="00583180" w:rsidP="00693D59">
      <w:pPr>
        <w:spacing w:after="0" w:line="240" w:lineRule="auto"/>
        <w:ind w:firstLine="708"/>
        <w:jc w:val="both"/>
        <w:rPr>
          <w:rFonts w:ascii="Times New Roman" w:hAnsi="Times New Roman" w:cs="Times New Roman"/>
          <w:b/>
          <w:i/>
          <w:sz w:val="26"/>
          <w:szCs w:val="26"/>
          <w:lang w:val="kk-KZ"/>
        </w:rPr>
      </w:pPr>
      <w:r w:rsidRPr="00D47979">
        <w:rPr>
          <w:rFonts w:ascii="Times New Roman" w:hAnsi="Times New Roman" w:cs="Times New Roman"/>
          <w:b/>
          <w:i/>
          <w:sz w:val="26"/>
          <w:szCs w:val="26"/>
          <w:lang w:val="kk-KZ"/>
        </w:rPr>
        <w:t>1. Тұтынушылардың қаржылық міндеттемелерді бұзу тәуекелі</w:t>
      </w:r>
    </w:p>
    <w:p w:rsidR="00583180" w:rsidRPr="00D47979" w:rsidRDefault="00583180" w:rsidP="00693D59">
      <w:pPr>
        <w:spacing w:after="0" w:line="240" w:lineRule="auto"/>
        <w:ind w:firstLine="708"/>
        <w:jc w:val="both"/>
        <w:rPr>
          <w:rFonts w:ascii="Times New Roman" w:hAnsi="Times New Roman" w:cs="Times New Roman"/>
          <w:i/>
          <w:sz w:val="26"/>
          <w:szCs w:val="26"/>
          <w:lang w:val="kk-KZ"/>
        </w:rPr>
      </w:pPr>
      <w:r w:rsidRPr="00D47979">
        <w:rPr>
          <w:rFonts w:ascii="Times New Roman" w:hAnsi="Times New Roman" w:cs="Times New Roman"/>
          <w:sz w:val="26"/>
          <w:szCs w:val="26"/>
          <w:lang w:val="kk-KZ"/>
        </w:rPr>
        <w:t xml:space="preserve">1.1. </w:t>
      </w:r>
      <w:r w:rsidRPr="00D47979">
        <w:rPr>
          <w:rFonts w:ascii="Times New Roman" w:hAnsi="Times New Roman" w:cs="Times New Roman"/>
          <w:b/>
          <w:sz w:val="26"/>
          <w:szCs w:val="26"/>
          <w:lang w:val="kk-KZ"/>
        </w:rPr>
        <w:t>Бақылау-тексеру функцияларын іске асыру:</w:t>
      </w:r>
      <w:r w:rsidRPr="00D47979">
        <w:rPr>
          <w:rFonts w:ascii="Times New Roman" w:hAnsi="Times New Roman" w:cs="Times New Roman"/>
          <w:sz w:val="26"/>
          <w:szCs w:val="26"/>
          <w:lang w:val="kk-KZ"/>
        </w:rPr>
        <w:t xml:space="preserve"> </w:t>
      </w:r>
      <w:r w:rsidRPr="00D47979">
        <w:rPr>
          <w:rFonts w:ascii="Times New Roman" w:hAnsi="Times New Roman" w:cs="Times New Roman"/>
          <w:i/>
          <w:sz w:val="26"/>
          <w:szCs w:val="26"/>
          <w:lang w:val="kk-KZ"/>
        </w:rPr>
        <w:t>бақылау іс-шараларын жүргізу рәсімдерін бұзу фактілері.</w:t>
      </w:r>
    </w:p>
    <w:p w:rsidR="00583180" w:rsidRDefault="00583180" w:rsidP="00693D59">
      <w:pPr>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Абоненттік бөлімнің бақылаушылары кәсіпорынның тұтынушыларына қызмет көрсету бойынша жұмысты жүзеге асырады. Тұтынушылардың өтінімдері бойынша, сондай-ақ тұтынушының берешегі болған кезде суық сумен қамтуды ажырату жүргізіледі. Мұндай тұтынушылар ажыратылған деп есептеледi және сумен қамту қызметтерiн заңсыз пайдалануды және есептеудiң дұрыс жүргiзiлмеуiн болдырмау үшiн мезгiл-мезгiл тексеруден өтедi. Қосылған сумен қамту жүйесі анықталған кезде бақылаушы өз бетімен қосу актісін ресімдейді. Осы Актінің негізінде жүйе ажыратылған сәттен не соңғы тексеру күнінен бастап есептеледі. Осылайша, сумен қамту жүйесінің жай-күйін тексеру кезеңінде жүйе ажыратылған деп есептелетін акт жасау бөлігінде бақылаушының тұтынушымен сөз байласуының әлеуетті тәуекелі туындайды.</w:t>
      </w:r>
    </w:p>
    <w:p w:rsidR="008B0770" w:rsidRPr="00D47979" w:rsidRDefault="008B0770" w:rsidP="00693D59">
      <w:pPr>
        <w:spacing w:after="0" w:line="240" w:lineRule="auto"/>
        <w:ind w:firstLine="708"/>
        <w:jc w:val="both"/>
        <w:rPr>
          <w:rFonts w:ascii="Times New Roman" w:hAnsi="Times New Roman" w:cs="Times New Roman"/>
          <w:sz w:val="26"/>
          <w:szCs w:val="26"/>
          <w:lang w:val="kk-KZ"/>
        </w:rPr>
      </w:pPr>
    </w:p>
    <w:p w:rsidR="00DA17AF" w:rsidRPr="00D47979" w:rsidRDefault="00DA17AF" w:rsidP="00DA17AF">
      <w:pPr>
        <w:spacing w:after="0" w:line="240" w:lineRule="auto"/>
        <w:ind w:firstLine="708"/>
        <w:jc w:val="both"/>
        <w:rPr>
          <w:rFonts w:ascii="Times New Roman" w:hAnsi="Times New Roman" w:cs="Times New Roman"/>
          <w:b/>
          <w:sz w:val="26"/>
          <w:szCs w:val="26"/>
          <w:lang w:val="kk-KZ"/>
        </w:rPr>
      </w:pPr>
      <w:r w:rsidRPr="00D47979">
        <w:rPr>
          <w:rFonts w:ascii="Times New Roman" w:hAnsi="Times New Roman" w:cs="Times New Roman"/>
          <w:b/>
          <w:sz w:val="26"/>
          <w:szCs w:val="26"/>
          <w:lang w:val="kk-KZ"/>
        </w:rPr>
        <w:t>Ұсынымдар:</w:t>
      </w:r>
    </w:p>
    <w:p w:rsidR="00583180" w:rsidRPr="00D47979" w:rsidRDefault="00DA17AF" w:rsidP="00DA17AF">
      <w:pPr>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Әрбір бақылаушыға тұтынушыларға қызмет көрсететін учаске бекітілген. Кәсіпорында Халықпен жұмыс жөніндегі бақылаушылар және Заңды тұлғалармен жұмыс жөніндегі бақылаушылар 2 бөлімшесі бар. Осылайша, ықтимал сөз байласу жағдайларын анықтау жөніндегі шара ретінде бөлімшелер бір-бірінен екі айда 1 рет ажыратылған сумен жабдықтау жүйелерінің жай-күйін тәуелсіз қарама қайшы тексеруді жүргізуі қажет.</w:t>
      </w:r>
    </w:p>
    <w:p w:rsidR="00583180" w:rsidRPr="00D47979" w:rsidRDefault="00583180" w:rsidP="00693D59">
      <w:pPr>
        <w:spacing w:after="0" w:line="240" w:lineRule="auto"/>
        <w:ind w:firstLine="708"/>
        <w:jc w:val="both"/>
        <w:rPr>
          <w:rFonts w:ascii="Times New Roman" w:hAnsi="Times New Roman" w:cs="Times New Roman"/>
          <w:sz w:val="26"/>
          <w:szCs w:val="26"/>
          <w:lang w:val="kk-KZ"/>
        </w:rPr>
      </w:pPr>
    </w:p>
    <w:p w:rsidR="00346EAC" w:rsidRPr="00D47979" w:rsidRDefault="00DA17AF" w:rsidP="00FF369D">
      <w:pPr>
        <w:widowControl w:val="0"/>
        <w:pBdr>
          <w:bottom w:val="single" w:sz="4" w:space="30" w:color="FFFFFF"/>
        </w:pBdr>
        <w:adjustRightInd w:val="0"/>
        <w:spacing w:after="0" w:line="240" w:lineRule="auto"/>
        <w:ind w:firstLine="709"/>
        <w:jc w:val="both"/>
        <w:rPr>
          <w:rFonts w:ascii="Times New Roman" w:hAnsi="Times New Roman" w:cs="Times New Roman"/>
          <w:b/>
          <w:bCs/>
          <w:i/>
          <w:iCs/>
          <w:sz w:val="26"/>
          <w:szCs w:val="26"/>
          <w:lang w:val="kk-KZ"/>
        </w:rPr>
      </w:pPr>
      <w:r w:rsidRPr="00D47979">
        <w:rPr>
          <w:rFonts w:ascii="Times New Roman" w:hAnsi="Times New Roman" w:cs="Times New Roman"/>
          <w:b/>
          <w:i/>
          <w:sz w:val="26"/>
          <w:szCs w:val="26"/>
          <w:lang w:val="kk-KZ"/>
        </w:rPr>
        <w:t>2</w:t>
      </w:r>
      <w:r w:rsidR="00346EAC" w:rsidRPr="00D47979">
        <w:rPr>
          <w:rFonts w:ascii="Times New Roman" w:hAnsi="Times New Roman" w:cs="Times New Roman"/>
          <w:b/>
          <w:i/>
          <w:sz w:val="26"/>
          <w:szCs w:val="26"/>
          <w:lang w:val="kk-KZ"/>
        </w:rPr>
        <w:t xml:space="preserve">.1. Нысандарды қосуға немесе сумен қамту және су бұру желілерін дамытуға техникалық шартты алуға жазбаша өтініш (тапсырыс, өтініш) беру барысында кәсіпорын болып табылатын </w:t>
      </w:r>
      <w:r w:rsidR="00FF369D" w:rsidRPr="00D47979">
        <w:rPr>
          <w:rFonts w:ascii="Times New Roman" w:hAnsi="Times New Roman" w:cs="Times New Roman"/>
          <w:b/>
          <w:i/>
          <w:sz w:val="26"/>
          <w:szCs w:val="26"/>
          <w:lang w:val="kk-KZ"/>
        </w:rPr>
        <w:t xml:space="preserve">қызметтерді жеткізушінің тұтынушымен тікелей байланысының болуы. </w:t>
      </w:r>
    </w:p>
    <w:p w:rsidR="006774EE" w:rsidRPr="00D47979" w:rsidRDefault="001E1DF0" w:rsidP="006774EE">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Қазақстан Республикасы Ұлттық экономика Министрінің 2019 жылғы 13 тамыздағы № 73 бұйрығымен (бұдан әрі Қағидалардың мәтіні бойынша) бекітілген Табиғи монополиялар субъектілерінің қызметті жүзеге асыру Қағидаларына сәйкес кәсіпорын елді мекендерді сумен қамту және су бұру желілерінің өнімділігі мен өткізу қабілеттілігінің жеткілікті қоры болған кезде объектілерді қосуға немесе сумен қамту және су бұрудың инженерлік желілерін дамытуға техникалық шарттар береді</w:t>
      </w:r>
      <w:r w:rsidR="006774EE" w:rsidRPr="00D47979">
        <w:rPr>
          <w:rFonts w:ascii="Times New Roman" w:hAnsi="Times New Roman" w:cs="Times New Roman"/>
          <w:sz w:val="26"/>
          <w:szCs w:val="26"/>
          <w:lang w:val="kk-KZ"/>
        </w:rPr>
        <w:t>.</w:t>
      </w:r>
    </w:p>
    <w:p w:rsidR="00050C90" w:rsidRPr="00D47979" w:rsidRDefault="00050C90" w:rsidP="00050C90">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xml:space="preserve">Ереженің 12-тарауына сәйкес, тұтынушы техникалық шартты алу үшін өнім беруші болып табылатын Кәсіпорынға жазбаша өтініш (тапсырыс, өтініш) береді. Өтінішке қосымша берілетін қажетті құжаттар тізілімі Ережеде анықталған. </w:t>
      </w:r>
    </w:p>
    <w:p w:rsidR="00050C90" w:rsidRPr="00D47979" w:rsidRDefault="00050C90" w:rsidP="00050C90">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Сонымен бірге «Азаматтарға арналған үкімет» мемлекеттік корпарациясы» коммерциялық емес АҚ, «электрондық үкімет» веб-порталы немесе Тұрғындарға қызмет көрсету орталығы (ТҚКО) арқылы хабарласу қарастырылмаған.</w:t>
      </w:r>
    </w:p>
    <w:p w:rsidR="00050C90" w:rsidRPr="00D47979" w:rsidRDefault="00050C90" w:rsidP="00050C90">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xml:space="preserve">Осылайша, өтінішті тікелей өнім берушіге беру кезінде екі тараптың тікелей қарым-қатынасы орын алады, бұл техникалық шартты беру кезінде заңсыз артықшылық ұсыну мүмкіндігі түрінде сыбайлас жемқорлық тәуекелдігін әкеледі. Осы жемқорлық тәуекелдігі 2016 жылғы                         2-жартыжылдықта анықталған. 2017 жылы 10 ақпанда осы факті бойынша ШҚО бойынша Қазақстан Республикасы Ұлттық экономика министрлігінің Табиғи монополияларды реттеу және бәсекелестікті қорғау комитеті Департаменті (аумақтық орган) 15.02.2017 жылғы шығыс № 04-08/467 хатына Ережеге өзгерістер енгізу жөнінде жауап алды, сумен қамту және су бұру жүйелеріне қосылуға техникалық шарттарды алуға жазбаша өтініштерді «Азаматтарға арналған үкімет» Мемлекеттік корпорациясы» </w:t>
      </w:r>
      <w:r w:rsidRPr="00D47979">
        <w:rPr>
          <w:rFonts w:ascii="Times New Roman" w:hAnsi="Times New Roman" w:cs="Times New Roman"/>
          <w:sz w:val="26"/>
          <w:szCs w:val="26"/>
          <w:lang w:val="kk-KZ"/>
        </w:rPr>
        <w:lastRenderedPageBreak/>
        <w:t xml:space="preserve">коммерциялық емес АҚ, «электрондық үкімет» веб-порталы арқылы немесе Тұрғындарға қызмет көрсету орталығы (ТҚКО) ҚР Ұлттық экономика министрлігінің Табиғи монополияларды реттеу және бәсекелестікті қорғау комитеті </w:t>
      </w:r>
      <w:r w:rsidRPr="00D47979">
        <w:rPr>
          <w:rStyle w:val="shorttext"/>
          <w:rFonts w:ascii="Times New Roman" w:hAnsi="Times New Roman" w:cs="Times New Roman"/>
          <w:sz w:val="26"/>
          <w:szCs w:val="26"/>
          <w:lang w:val="kk-KZ"/>
        </w:rPr>
        <w:t xml:space="preserve">атқарушы билік органдарымен, </w:t>
      </w:r>
      <w:r w:rsidRPr="00D47979">
        <w:rPr>
          <w:rFonts w:ascii="Times New Roman" w:hAnsi="Times New Roman" w:cs="Times New Roman"/>
          <w:sz w:val="26"/>
          <w:szCs w:val="26"/>
          <w:lang w:val="kk-KZ"/>
        </w:rPr>
        <w:t>соның ішінде ЖАО-мен бірлесіп жүргізіледі.</w:t>
      </w:r>
    </w:p>
    <w:p w:rsidR="00DA17AF" w:rsidRPr="00D47979" w:rsidRDefault="00050C90" w:rsidP="00DA17AF">
      <w:pPr>
        <w:widowControl w:val="0"/>
        <w:pBdr>
          <w:bottom w:val="single" w:sz="4" w:space="30" w:color="FFFFFF"/>
        </w:pBdr>
        <w:adjustRightInd w:val="0"/>
        <w:spacing w:after="0" w:line="240" w:lineRule="auto"/>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Алайда, бүгінгі күні тұтынушылардың</w:t>
      </w:r>
      <w:r w:rsidR="00DA17AF" w:rsidRPr="00D47979">
        <w:rPr>
          <w:rFonts w:ascii="Times New Roman" w:hAnsi="Times New Roman" w:cs="Times New Roman"/>
          <w:sz w:val="26"/>
          <w:szCs w:val="26"/>
          <w:lang w:val="kk-KZ"/>
        </w:rPr>
        <w:t xml:space="preserve"> техникалық шарттарды алуы тек К</w:t>
      </w:r>
      <w:r w:rsidRPr="00D47979">
        <w:rPr>
          <w:rFonts w:ascii="Times New Roman" w:hAnsi="Times New Roman" w:cs="Times New Roman"/>
          <w:sz w:val="26"/>
          <w:szCs w:val="26"/>
          <w:lang w:val="kk-KZ"/>
        </w:rPr>
        <w:t xml:space="preserve">әсіпорынға жеке жүгінген кезде ғана мүмкін болады. </w:t>
      </w:r>
      <w:r w:rsidR="00DA17AF" w:rsidRPr="00D47979">
        <w:rPr>
          <w:rFonts w:ascii="Times New Roman" w:hAnsi="Times New Roman" w:cs="Times New Roman"/>
          <w:i/>
          <w:sz w:val="26"/>
          <w:szCs w:val="26"/>
          <w:lang w:val="kk-KZ"/>
        </w:rPr>
        <w:t>Сыбайлас жемқорлық тәуекелі бұрын анықталған, бірақ осы кезеңде де өзекті болып табылады.</w:t>
      </w:r>
    </w:p>
    <w:p w:rsidR="00170403" w:rsidRPr="00D47979" w:rsidRDefault="00170403" w:rsidP="00DA17AF">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2019 жылдан бастап ШҚО бойынша жер қатынастары басқармасының тапсырысы бойынша мемлекеттік геопортал арқылы техникалық шарттарды электронды түрде алу бағдарламасы енгізілді.</w:t>
      </w:r>
    </w:p>
    <w:p w:rsidR="00190C66" w:rsidRDefault="00170403" w:rsidP="00190C66">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Алайда, есепті кезеңде тұтынушыларда электрондық цифрлық қолтаңбалардың және қажетті құжаттардың сканерленген көшірмелерінің болмауы себебінен электрондық түрде өтінімдер түскен жоқ. Тұтынушылар құжаттардың көшірмелерін қоса берумен, өтінімдерді қағаз түрінде әкелуді жалғастыруда.</w:t>
      </w:r>
    </w:p>
    <w:p w:rsidR="008B0770" w:rsidRPr="00D47979" w:rsidRDefault="008B0770" w:rsidP="00190C66">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p>
    <w:p w:rsidR="006774EE" w:rsidRPr="00D47979" w:rsidRDefault="00170403" w:rsidP="00CA1CD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b/>
          <w:sz w:val="26"/>
          <w:szCs w:val="26"/>
          <w:lang w:val="kk-KZ"/>
        </w:rPr>
        <w:t xml:space="preserve">Ұсынымдар: </w:t>
      </w:r>
    </w:p>
    <w:p w:rsidR="00170403" w:rsidRPr="00D47979" w:rsidRDefault="00170403" w:rsidP="006774EE">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1)  Геопортал арқылы техникалық шарттарды алу мүмкіндігі туралы түсіндіру іс-шараларын, оның ішінде БАҚ арқылы жүргізу.</w:t>
      </w:r>
    </w:p>
    <w:p w:rsidR="006774EE" w:rsidRPr="00D47979" w:rsidRDefault="006774EE" w:rsidP="006774EE">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2) Тұтынушылар геопорталға жүгінген кезде тұтынушыларға ол арқылы техникалық шарттар беруге міндетті.</w:t>
      </w:r>
    </w:p>
    <w:p w:rsidR="00DA17AF" w:rsidRPr="00D47979" w:rsidRDefault="00DA17AF" w:rsidP="006774EE">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p>
    <w:p w:rsidR="00DA17AF" w:rsidRPr="00D47979" w:rsidRDefault="00DA17AF" w:rsidP="00DA17AF">
      <w:pPr>
        <w:widowControl w:val="0"/>
        <w:pBdr>
          <w:bottom w:val="single" w:sz="4" w:space="30" w:color="FFFFFF"/>
        </w:pBdr>
        <w:tabs>
          <w:tab w:val="left" w:pos="993"/>
          <w:tab w:val="left" w:pos="1134"/>
        </w:tabs>
        <w:adjustRightInd w:val="0"/>
        <w:spacing w:after="0" w:line="240" w:lineRule="auto"/>
        <w:ind w:firstLine="708"/>
        <w:jc w:val="both"/>
        <w:rPr>
          <w:rFonts w:ascii="Times New Roman" w:hAnsi="Times New Roman" w:cs="Times New Roman"/>
          <w:b/>
          <w:sz w:val="26"/>
          <w:szCs w:val="26"/>
          <w:lang w:val="kk-KZ"/>
        </w:rPr>
      </w:pPr>
      <w:r w:rsidRPr="00D47979">
        <w:rPr>
          <w:rFonts w:ascii="Times New Roman" w:hAnsi="Times New Roman" w:cs="Times New Roman"/>
          <w:b/>
          <w:sz w:val="26"/>
          <w:szCs w:val="26"/>
          <w:lang w:val="kk-KZ"/>
        </w:rPr>
        <w:t>ІІ. Кәсіпорынның ұйымдық-басқарушылық қызметіндегі сыбайлас жемқорлық тәуекелдерінің көрінісі</w:t>
      </w:r>
    </w:p>
    <w:p w:rsidR="00DA17AF" w:rsidRPr="00D47979" w:rsidRDefault="00DA17AF" w:rsidP="00DA17AF">
      <w:pPr>
        <w:widowControl w:val="0"/>
        <w:pBdr>
          <w:bottom w:val="single" w:sz="4" w:space="30" w:color="FFFFFF"/>
        </w:pBdr>
        <w:adjustRightInd w:val="0"/>
        <w:spacing w:after="0" w:line="240" w:lineRule="auto"/>
        <w:ind w:firstLine="708"/>
        <w:jc w:val="both"/>
        <w:rPr>
          <w:rFonts w:ascii="Times New Roman" w:hAnsi="Times New Roman" w:cs="Times New Roman"/>
          <w:b/>
          <w:sz w:val="26"/>
          <w:szCs w:val="26"/>
          <w:lang w:val="kk-KZ"/>
        </w:rPr>
      </w:pPr>
      <w:r w:rsidRPr="00D47979">
        <w:rPr>
          <w:rFonts w:ascii="Times New Roman" w:hAnsi="Times New Roman" w:cs="Times New Roman"/>
          <w:b/>
          <w:sz w:val="26"/>
          <w:szCs w:val="26"/>
          <w:lang w:val="kk-KZ"/>
        </w:rPr>
        <w:t>1) Персоналды басқару, оның ішінде кадрлардың ауысуы.</w:t>
      </w:r>
    </w:p>
    <w:p w:rsidR="00DA17AF" w:rsidRPr="00D47979" w:rsidRDefault="00DA17AF" w:rsidP="006774EE">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p>
    <w:p w:rsidR="00684C27" w:rsidRDefault="00DA17AF"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xml:space="preserve">Кәсіпорынның штат саны - 937 бірлікті құрайды. Іс жүзінде 2024 жылғы қыркүйектегі жағдай бойынша кәсіпорында 692 адам жұмыс істейді. Кәсіпорынның қызметкерлері </w:t>
      </w:r>
      <w:r w:rsidRPr="00D47979">
        <w:rPr>
          <w:rFonts w:ascii="Times New Roman" w:hAnsi="Times New Roman" w:cs="Times New Roman"/>
          <w:i/>
          <w:sz w:val="26"/>
          <w:szCs w:val="26"/>
          <w:lang w:val="kk-KZ"/>
        </w:rPr>
        <w:t>мемлекеттік қызметшілер санатына жатпайды.</w:t>
      </w:r>
      <w:r w:rsidRPr="00D47979">
        <w:rPr>
          <w:rFonts w:ascii="Times New Roman" w:hAnsi="Times New Roman" w:cs="Times New Roman"/>
          <w:sz w:val="26"/>
          <w:szCs w:val="26"/>
          <w:lang w:val="kk-KZ"/>
        </w:rPr>
        <w:t xml:space="preserve"> Бос лауазымдар саны 245 бірлік. Кәсіпорынның кадрлар бөлімі бос орындарды жабу бойынша тұрақты жұмыс жүргізуде. Өтінімдер халықты жұмыспен қамту орталығына жіберіледі, кәсіпорынның сайтында хабарландырулар орналастырылады: ukg-vodokanal.kz, instagram: presssec.vodokanal.ukg қосымшасында. Бос лауазымдардың көптігі жалақының төмен деңгейімен түсіндіріледі.</w:t>
      </w:r>
    </w:p>
    <w:p w:rsidR="008B0770" w:rsidRPr="00D47979" w:rsidRDefault="008B0770"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p>
    <w:p w:rsidR="00684C27" w:rsidRPr="00D47979" w:rsidRDefault="00BC00AD"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b/>
          <w:bCs/>
          <w:i/>
          <w:iCs/>
          <w:sz w:val="26"/>
          <w:szCs w:val="26"/>
          <w:u w:val="single"/>
          <w:lang w:val="kk-KZ"/>
        </w:rPr>
        <w:t>Кадрлардың алмасуы:</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2023 жылғы мамырдан 2024 жылғы қыркүйекке дейінгі кезеңде 268 адам жұмыстан шығарылды, оның ішінде:</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- 212 жұмысшы өз қалауы бойынша, оның ішінде 50 адам зейнеткерлік жасқа толуына байланысты;</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- 4 адам денсаулық жағдайына байланысты.</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- 2 жұмысшы қайтыс болуына байланысты.</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Есепті кезеңде 276 адам жұмысқа қабылданды.</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Жоғары лауазымға ауыстырылды - 0 қызметкер.</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Лауазымын төмендету фактілері анықталмаған.</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Кәсіпорынның қызметкерлері тиісті кәсіптің лауазымдық нұсқаулығында бекітілген атқаратын лауазымына қойылатын біліктілік талаптарына сәйкес келеді.</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Талданған кезеңде 86 қызметкер электр қауіпсіздігі бойынша аттестаттаудан өтті, 502 қызметкер өнеркәсіптік қауіпсіздік бойынша оқудан өтті, 11 қызметкер бейін бойынша түрлі семинарларға қатыса отырып, біліктілігін арттырды.</w:t>
      </w:r>
    </w:p>
    <w:p w:rsidR="00D47979" w:rsidRPr="00D47979" w:rsidRDefault="00D47979"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p>
    <w:p w:rsidR="00684C27" w:rsidRPr="00D47979" w:rsidRDefault="00BC00AD"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b/>
          <w:bCs/>
          <w:i/>
          <w:iCs/>
          <w:sz w:val="26"/>
          <w:szCs w:val="26"/>
          <w:u w:val="single"/>
          <w:lang w:val="kk-KZ"/>
        </w:rPr>
        <w:t>Тәртіптік жазалар:</w:t>
      </w:r>
    </w:p>
    <w:p w:rsidR="00684C27" w:rsidRPr="00D47979" w:rsidRDefault="00BC00AD"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lastRenderedPageBreak/>
        <w:t>202</w:t>
      </w:r>
      <w:r w:rsidR="002525FE" w:rsidRPr="00D47979">
        <w:rPr>
          <w:rFonts w:ascii="Times New Roman" w:hAnsi="Times New Roman" w:cs="Times New Roman"/>
          <w:sz w:val="26"/>
          <w:szCs w:val="26"/>
          <w:lang w:val="kk-KZ"/>
        </w:rPr>
        <w:t>3</w:t>
      </w:r>
      <w:r w:rsidR="00684C27" w:rsidRPr="00D47979">
        <w:rPr>
          <w:rFonts w:ascii="Times New Roman" w:hAnsi="Times New Roman" w:cs="Times New Roman"/>
          <w:sz w:val="26"/>
          <w:szCs w:val="26"/>
          <w:lang w:val="kk-KZ"/>
        </w:rPr>
        <w:t xml:space="preserve"> </w:t>
      </w:r>
      <w:r w:rsidRPr="00D47979">
        <w:rPr>
          <w:rFonts w:ascii="Times New Roman" w:hAnsi="Times New Roman" w:cs="Times New Roman"/>
          <w:sz w:val="26"/>
          <w:szCs w:val="26"/>
          <w:lang w:val="kk-KZ"/>
        </w:rPr>
        <w:t xml:space="preserve">жылғы </w:t>
      </w:r>
      <w:r w:rsidR="00684C27" w:rsidRPr="00D47979">
        <w:rPr>
          <w:rFonts w:ascii="Times New Roman" w:hAnsi="Times New Roman" w:cs="Times New Roman"/>
          <w:sz w:val="26"/>
          <w:szCs w:val="26"/>
          <w:lang w:val="kk-KZ"/>
        </w:rPr>
        <w:t xml:space="preserve">мамырдан бастап 2024 жылғы қыркүйекті қоса алғанда </w:t>
      </w:r>
      <w:r w:rsidRPr="00D47979">
        <w:rPr>
          <w:rFonts w:ascii="Times New Roman" w:hAnsi="Times New Roman" w:cs="Times New Roman"/>
          <w:sz w:val="26"/>
          <w:szCs w:val="26"/>
          <w:lang w:val="kk-KZ"/>
        </w:rPr>
        <w:t xml:space="preserve">Кәсіпорында тәртіптік жауапкершілікке </w:t>
      </w:r>
      <w:r w:rsidR="00684C27" w:rsidRPr="00D47979">
        <w:rPr>
          <w:rFonts w:ascii="Times New Roman" w:hAnsi="Times New Roman" w:cs="Times New Roman"/>
          <w:sz w:val="26"/>
          <w:szCs w:val="26"/>
          <w:lang w:val="kk-KZ"/>
        </w:rPr>
        <w:t>15</w:t>
      </w:r>
      <w:r w:rsidRPr="00D47979">
        <w:rPr>
          <w:rFonts w:ascii="Times New Roman" w:hAnsi="Times New Roman" w:cs="Times New Roman"/>
          <w:sz w:val="26"/>
          <w:szCs w:val="26"/>
          <w:lang w:val="kk-KZ"/>
        </w:rPr>
        <w:t xml:space="preserve"> жұмысшы тартылды:</w:t>
      </w:r>
    </w:p>
    <w:p w:rsidR="00684C27" w:rsidRPr="00D47979" w:rsidRDefault="002525FE" w:rsidP="00684C27">
      <w:pPr>
        <w:widowControl w:val="0"/>
        <w:pBdr>
          <w:bottom w:val="single" w:sz="4" w:space="30" w:color="FFFFFF"/>
        </w:pBdr>
        <w:adjustRightInd w:val="0"/>
        <w:spacing w:after="0" w:line="240" w:lineRule="auto"/>
        <w:ind w:firstLine="708"/>
        <w:jc w:val="both"/>
        <w:rPr>
          <w:rFonts w:ascii="Times New Roman" w:hAnsi="Times New Roman" w:cs="Times New Roman"/>
          <w:b/>
          <w:sz w:val="26"/>
          <w:szCs w:val="26"/>
          <w:lang w:val="kk-KZ"/>
        </w:rPr>
      </w:pPr>
      <w:r w:rsidRPr="00D47979">
        <w:rPr>
          <w:rFonts w:ascii="Times New Roman" w:hAnsi="Times New Roman" w:cs="Times New Roman"/>
          <w:sz w:val="26"/>
          <w:szCs w:val="26"/>
          <w:lang w:val="kk-KZ"/>
        </w:rPr>
        <w:t xml:space="preserve">- </w:t>
      </w:r>
      <w:r w:rsidR="00684C27" w:rsidRPr="00D47979">
        <w:rPr>
          <w:rFonts w:ascii="Times New Roman" w:hAnsi="Times New Roman" w:cs="Times New Roman"/>
          <w:sz w:val="26"/>
          <w:szCs w:val="26"/>
          <w:lang w:val="kk-KZ"/>
        </w:rPr>
        <w:t>8</w:t>
      </w:r>
      <w:r w:rsidRPr="00D47979">
        <w:rPr>
          <w:rFonts w:ascii="Times New Roman" w:hAnsi="Times New Roman" w:cs="Times New Roman"/>
          <w:sz w:val="26"/>
          <w:szCs w:val="26"/>
          <w:lang w:val="kk-KZ"/>
        </w:rPr>
        <w:t xml:space="preserve"> жұмысшы лауазымдық міндеттерін тиісінше орындамағаны үшін</w:t>
      </w:r>
      <w:r w:rsidR="00684C27" w:rsidRPr="00D47979">
        <w:rPr>
          <w:rFonts w:ascii="Times New Roman" w:hAnsi="Times New Roman" w:cs="Times New Roman"/>
          <w:sz w:val="26"/>
          <w:szCs w:val="26"/>
          <w:lang w:val="kk-KZ"/>
        </w:rPr>
        <w:t xml:space="preserve">, </w:t>
      </w:r>
      <w:r w:rsidR="00684C27" w:rsidRPr="00D47979">
        <w:rPr>
          <w:rFonts w:ascii="Times New Roman" w:hAnsi="Times New Roman" w:cs="Times New Roman"/>
          <w:b/>
          <w:sz w:val="26"/>
          <w:szCs w:val="26"/>
          <w:lang w:val="kk-KZ"/>
        </w:rPr>
        <w:t>оның ішінде:</w:t>
      </w:r>
    </w:p>
    <w:p w:rsidR="00F55DD0" w:rsidRPr="00D47979" w:rsidRDefault="00BC00AD"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xml:space="preserve">- </w:t>
      </w:r>
      <w:r w:rsidR="00684C27" w:rsidRPr="00D47979">
        <w:rPr>
          <w:rFonts w:ascii="Times New Roman" w:hAnsi="Times New Roman" w:cs="Times New Roman"/>
          <w:b/>
          <w:sz w:val="26"/>
          <w:szCs w:val="26"/>
          <w:lang w:val="kk-KZ"/>
        </w:rPr>
        <w:t>6</w:t>
      </w:r>
      <w:r w:rsidR="00F55DD0" w:rsidRPr="00D47979">
        <w:rPr>
          <w:rFonts w:ascii="Times New Roman" w:hAnsi="Times New Roman" w:cs="Times New Roman"/>
          <w:b/>
          <w:sz w:val="26"/>
          <w:szCs w:val="26"/>
          <w:lang w:val="kk-KZ"/>
        </w:rPr>
        <w:t xml:space="preserve"> жұмысшыға</w:t>
      </w:r>
      <w:r w:rsidR="00F55DD0" w:rsidRPr="00D47979">
        <w:rPr>
          <w:rFonts w:ascii="Times New Roman" w:hAnsi="Times New Roman" w:cs="Times New Roman"/>
          <w:sz w:val="26"/>
          <w:szCs w:val="26"/>
          <w:lang w:val="kk-KZ"/>
        </w:rPr>
        <w:t xml:space="preserve"> - ескерту жарияланды</w:t>
      </w:r>
      <w:r w:rsidR="00684C27" w:rsidRPr="00D47979">
        <w:rPr>
          <w:rFonts w:ascii="Times New Roman" w:hAnsi="Times New Roman" w:cs="Times New Roman"/>
          <w:sz w:val="26"/>
          <w:szCs w:val="26"/>
          <w:lang w:val="kk-KZ"/>
        </w:rPr>
        <w:t>;</w:t>
      </w:r>
      <w:r w:rsidR="00F55DD0" w:rsidRPr="00D47979">
        <w:rPr>
          <w:rFonts w:ascii="Times New Roman" w:hAnsi="Times New Roman" w:cs="Times New Roman"/>
          <w:sz w:val="26"/>
          <w:szCs w:val="26"/>
          <w:lang w:val="kk-KZ"/>
        </w:rPr>
        <w:t xml:space="preserve"> </w:t>
      </w:r>
    </w:p>
    <w:p w:rsidR="00684C27" w:rsidRPr="00D47979" w:rsidRDefault="00684C27" w:rsidP="00684C27">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- 2 жұмысшыға сөгіс жарияланды;</w:t>
      </w:r>
    </w:p>
    <w:p w:rsidR="00855F6A" w:rsidRPr="00D47979" w:rsidRDefault="00855F6A" w:rsidP="00684C27">
      <w:pPr>
        <w:widowControl w:val="0"/>
        <w:pBdr>
          <w:bottom w:val="single" w:sz="4" w:space="30" w:color="FFFFFF"/>
        </w:pBdr>
        <w:adjustRightInd w:val="0"/>
        <w:spacing w:after="0" w:line="240" w:lineRule="auto"/>
        <w:ind w:firstLine="708"/>
        <w:jc w:val="both"/>
        <w:rPr>
          <w:rFonts w:ascii="Times New Roman" w:hAnsi="Times New Roman" w:cs="Times New Roman"/>
          <w:b/>
          <w:sz w:val="26"/>
          <w:szCs w:val="26"/>
          <w:lang w:val="kk-KZ"/>
        </w:rPr>
      </w:pPr>
      <w:r w:rsidRPr="00D47979">
        <w:rPr>
          <w:rFonts w:ascii="Times New Roman" w:hAnsi="Times New Roman" w:cs="Times New Roman"/>
          <w:sz w:val="26"/>
          <w:szCs w:val="26"/>
          <w:lang w:val="kk-KZ"/>
        </w:rPr>
        <w:t xml:space="preserve">кәсіпорынның еңбек тәртібі ережелерін бұзғаны үшін </w:t>
      </w:r>
      <w:r w:rsidRPr="00D47979">
        <w:rPr>
          <w:rFonts w:ascii="Times New Roman" w:hAnsi="Times New Roman" w:cs="Times New Roman"/>
          <w:b/>
          <w:sz w:val="26"/>
          <w:szCs w:val="26"/>
          <w:lang w:val="kk-KZ"/>
        </w:rPr>
        <w:t>7 жұмысшы, оның ішінде:</w:t>
      </w:r>
    </w:p>
    <w:p w:rsidR="00855F6A" w:rsidRPr="00D47979" w:rsidRDefault="00855F6A" w:rsidP="00855F6A">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b/>
          <w:sz w:val="26"/>
          <w:szCs w:val="26"/>
          <w:lang w:val="kk-KZ"/>
        </w:rPr>
        <w:t xml:space="preserve">- </w:t>
      </w:r>
      <w:r w:rsidRPr="00D47979">
        <w:rPr>
          <w:rFonts w:ascii="Times New Roman" w:hAnsi="Times New Roman" w:cs="Times New Roman"/>
          <w:sz w:val="26"/>
          <w:szCs w:val="26"/>
          <w:lang w:val="kk-KZ"/>
        </w:rPr>
        <w:t>1 жұмысшыға қатаң сөгіс жарияланды;</w:t>
      </w:r>
    </w:p>
    <w:p w:rsidR="00855F6A" w:rsidRPr="00D47979" w:rsidRDefault="00855F6A" w:rsidP="00855F6A">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- 6 жұмысшы еңбек шартын бұзған.</w:t>
      </w:r>
    </w:p>
    <w:p w:rsidR="00855F6A" w:rsidRPr="00D47979" w:rsidRDefault="00855F6A" w:rsidP="00855F6A">
      <w:pPr>
        <w:widowControl w:val="0"/>
        <w:pBdr>
          <w:bottom w:val="single" w:sz="4" w:space="30" w:color="FFFFFF"/>
        </w:pBdr>
        <w:adjustRightInd w:val="0"/>
        <w:spacing w:after="0" w:line="240" w:lineRule="auto"/>
        <w:ind w:firstLine="708"/>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Ағымдағы кезеңде сыбайлас жемқорлық құқық бұзушылықтар жасағаны үшін тәртіптік жауапкершілікке тартылған адамдар болған жоқ.</w:t>
      </w:r>
    </w:p>
    <w:p w:rsidR="00BC00AD" w:rsidRPr="00D47979" w:rsidRDefault="00BC00AD" w:rsidP="00D47979">
      <w:pPr>
        <w:pStyle w:val="a4"/>
        <w:ind w:firstLine="709"/>
        <w:jc w:val="both"/>
        <w:rPr>
          <w:rFonts w:ascii="Times New Roman" w:hAnsi="Times New Roman" w:cs="Times New Roman"/>
          <w:b/>
          <w:sz w:val="26"/>
          <w:szCs w:val="26"/>
          <w:lang w:val="kk-KZ"/>
        </w:rPr>
      </w:pPr>
      <w:r w:rsidRPr="00D47979">
        <w:rPr>
          <w:rFonts w:ascii="Times New Roman" w:hAnsi="Times New Roman" w:cs="Times New Roman"/>
          <w:b/>
          <w:sz w:val="26"/>
          <w:szCs w:val="26"/>
          <w:lang w:val="kk-KZ"/>
        </w:rPr>
        <w:t>Ұсынымдар:</w:t>
      </w:r>
    </w:p>
    <w:p w:rsidR="00FD5E54" w:rsidRPr="00D47979" w:rsidRDefault="00FD5E54"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1) Бос лауазымдарды толтыру жөнінде шаралар қабылдасын.</w:t>
      </w:r>
    </w:p>
    <w:p w:rsidR="00FD5E54" w:rsidRPr="00D47979" w:rsidRDefault="00FD5E54"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2) Еңбек тәртібін нығайту мақсатында және тәрбие мақсатында бұрын қолданылған тәртіптік жазаларды мерзімінен бұрын алып тастау жағдайларына жол бермеу.</w:t>
      </w:r>
    </w:p>
    <w:p w:rsidR="00FD5E54" w:rsidRPr="00D47979" w:rsidRDefault="00FD5E54"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Қолданылған тәртіптік жазаларды мерзімінен бұрын алу фактілері анықталған жоқ.</w:t>
      </w:r>
    </w:p>
    <w:p w:rsidR="00FD5E54" w:rsidRPr="00D47979" w:rsidRDefault="002525FE"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Жұмысқа қабылдау кезінде, сондай-ақ бұрын сыбайлас жемқорлық құқық бұзушылық жасаған адамдарды (қызметкерлерді) анықтау бойынша қызметкерлер арасында мониторинг жүргізіледі.</w:t>
      </w:r>
    </w:p>
    <w:p w:rsidR="00FD5E54" w:rsidRPr="00D47979" w:rsidRDefault="00FD5E54" w:rsidP="00D47979">
      <w:pPr>
        <w:pStyle w:val="a4"/>
        <w:ind w:firstLine="709"/>
        <w:jc w:val="both"/>
        <w:rPr>
          <w:rFonts w:ascii="Times New Roman" w:hAnsi="Times New Roman" w:cs="Times New Roman"/>
          <w:bCs/>
          <w:i/>
          <w:iCs/>
          <w:sz w:val="26"/>
          <w:szCs w:val="26"/>
          <w:u w:val="single"/>
          <w:lang w:val="kk-KZ"/>
        </w:rPr>
      </w:pPr>
      <w:r w:rsidRPr="00D47979">
        <w:rPr>
          <w:rFonts w:ascii="Times New Roman" w:hAnsi="Times New Roman" w:cs="Times New Roman"/>
          <w:bCs/>
          <w:i/>
          <w:iCs/>
          <w:sz w:val="26"/>
          <w:szCs w:val="26"/>
          <w:u w:val="single"/>
          <w:lang w:val="kk-KZ"/>
        </w:rPr>
        <w:t>Жеке және заңды тұлғалардың өтініштері:</w:t>
      </w:r>
    </w:p>
    <w:p w:rsidR="00FD5E54" w:rsidRPr="00D47979" w:rsidRDefault="00FD5E54"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Кәсіпорында азаматтардың өтініштерін уақтылы қабылдау мен қарауды бақылауды жүзеге асыруға жауапты қызметкерлер бар.</w:t>
      </w:r>
    </w:p>
    <w:p w:rsidR="00FD5E54"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xml:space="preserve">2021 жылдан </w:t>
      </w:r>
      <w:r w:rsidR="00FD5E54" w:rsidRPr="00D47979">
        <w:rPr>
          <w:rFonts w:ascii="Times New Roman" w:hAnsi="Times New Roman" w:cs="Times New Roman"/>
          <w:sz w:val="26"/>
          <w:szCs w:val="26"/>
          <w:lang w:val="kk-KZ"/>
        </w:rPr>
        <w:t>бастап «Е-Өтініш» жүйесі енгізілді, онда Қазақстан Республикасының Әкімшілік - рәсімдік процестік кодексінің (бұдан әрі - ӘРПК) талаптарына сәйкес өтініштерді тіркеу, есепке алу және өңдеу жүргізіледі.</w:t>
      </w:r>
    </w:p>
    <w:p w:rsidR="00FD5E54" w:rsidRPr="00D47979" w:rsidRDefault="00AF77AB"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К</w:t>
      </w:r>
      <w:r w:rsidR="00FD5E54" w:rsidRPr="00D47979">
        <w:rPr>
          <w:rFonts w:ascii="Times New Roman" w:hAnsi="Times New Roman" w:cs="Times New Roman"/>
          <w:sz w:val="26"/>
          <w:szCs w:val="26"/>
          <w:lang w:val="kk-KZ"/>
        </w:rPr>
        <w:t xml:space="preserve">әсіпорын атына жеке және заңды тұлғалардан </w:t>
      </w:r>
      <w:r w:rsidR="00855F6A" w:rsidRPr="00D47979">
        <w:rPr>
          <w:rFonts w:ascii="Times New Roman" w:hAnsi="Times New Roman" w:cs="Times New Roman"/>
          <w:sz w:val="26"/>
          <w:szCs w:val="26"/>
          <w:lang w:val="kk-KZ"/>
        </w:rPr>
        <w:t>4016</w:t>
      </w:r>
      <w:r w:rsidR="00FD5E54" w:rsidRPr="00D47979">
        <w:rPr>
          <w:rFonts w:ascii="Times New Roman" w:hAnsi="Times New Roman" w:cs="Times New Roman"/>
          <w:sz w:val="26"/>
          <w:szCs w:val="26"/>
          <w:lang w:val="kk-KZ"/>
        </w:rPr>
        <w:t xml:space="preserve"> өтініш келіп түсті, оның ішінде: </w:t>
      </w:r>
      <w:r w:rsidR="00855F6A" w:rsidRPr="00D47979">
        <w:rPr>
          <w:rFonts w:ascii="Times New Roman" w:hAnsi="Times New Roman" w:cs="Times New Roman"/>
          <w:sz w:val="26"/>
          <w:szCs w:val="26"/>
          <w:lang w:val="kk-KZ"/>
        </w:rPr>
        <w:t>оның ішінде:</w:t>
      </w:r>
      <w:r w:rsidR="00FD5E54" w:rsidRPr="00D47979">
        <w:rPr>
          <w:rFonts w:ascii="Times New Roman" w:hAnsi="Times New Roman" w:cs="Times New Roman"/>
          <w:sz w:val="26"/>
          <w:szCs w:val="26"/>
          <w:lang w:val="kk-KZ"/>
        </w:rPr>
        <w:t xml:space="preserve"> «Е-Өтініш» жүйесі арқылы </w:t>
      </w:r>
      <w:r w:rsidR="00855F6A" w:rsidRPr="00D47979">
        <w:rPr>
          <w:rFonts w:ascii="Times New Roman" w:hAnsi="Times New Roman" w:cs="Times New Roman"/>
          <w:sz w:val="26"/>
          <w:szCs w:val="26"/>
          <w:lang w:val="kk-KZ"/>
        </w:rPr>
        <w:t>278</w:t>
      </w:r>
      <w:r w:rsidR="00FD5E54" w:rsidRPr="00D47979">
        <w:rPr>
          <w:rFonts w:ascii="Times New Roman" w:hAnsi="Times New Roman" w:cs="Times New Roman"/>
          <w:sz w:val="26"/>
          <w:szCs w:val="26"/>
          <w:lang w:val="kk-KZ"/>
        </w:rPr>
        <w:t xml:space="preserve"> өтініш түсті.</w:t>
      </w:r>
    </w:p>
    <w:p w:rsidR="00855F6A"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Әртүрлі мәселелер бойынша 629 өтініш (шарттарды қайта жасау, сумен жабдықтау және су бұру қызметтері үшін ақы есептеуді қайта қарау және түсіндіру және т.б.);</w:t>
      </w:r>
    </w:p>
    <w:p w:rsidR="00855F6A"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71 шағым;</w:t>
      </w:r>
    </w:p>
    <w:p w:rsidR="00855F6A"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әртүрлі мәселелер бойынша 635 өтініш (хабарламалар, сұраулар, жарнамалық ұсыныстар)</w:t>
      </w:r>
    </w:p>
    <w:p w:rsidR="00855F6A"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2681 техникалық шарттар алуға өтініш.</w:t>
      </w:r>
    </w:p>
    <w:p w:rsidR="00855F6A"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Техникалық шарттарды алуға барлық өтінімдер қағаз түрінде, құжаттардың көшірмелерімен қоса жіберілді.</w:t>
      </w:r>
    </w:p>
    <w:p w:rsidR="00855F6A"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 xml:space="preserve">ҚР БП Құқықтық статистика және арнайы есепке алу комитетінің ШҚО бойынша департаменті (бұдан әрі - Департамент) Қазақстан Республикасының Әкімшілік рәсімдік-процессуалдық кодексі талаптарының сақталуына тексеру жүргізді (бұдан әрі - </w:t>
      </w:r>
      <w:r w:rsidR="008B04DE" w:rsidRPr="00D47979">
        <w:rPr>
          <w:rFonts w:ascii="Times New Roman" w:hAnsi="Times New Roman" w:cs="Times New Roman"/>
          <w:sz w:val="26"/>
          <w:szCs w:val="26"/>
          <w:lang w:val="kk-KZ"/>
        </w:rPr>
        <w:t>ӘРІК</w:t>
      </w:r>
      <w:r w:rsidRPr="00D47979">
        <w:rPr>
          <w:rFonts w:ascii="Times New Roman" w:hAnsi="Times New Roman" w:cs="Times New Roman"/>
          <w:sz w:val="26"/>
          <w:szCs w:val="26"/>
          <w:lang w:val="kk-KZ"/>
        </w:rPr>
        <w:t xml:space="preserve">), Мемлекеттік органдарға, жергілікті өзін-өзі басқару органдарына, мемлекет жүз пайыз қатысатын заңды тұлғаларға келіп түсетін өтініштерді тіркеу, есепке алу қағидаларын, сондай-ақ «Электрондық өтініштер» ақпараттық талдау жүйесін жүргізуді қамтиды, оның қорытындысы бойынша ҚР </w:t>
      </w:r>
      <w:r w:rsidR="008B04DE" w:rsidRPr="00D47979">
        <w:rPr>
          <w:rFonts w:ascii="Times New Roman" w:hAnsi="Times New Roman" w:cs="Times New Roman"/>
          <w:sz w:val="26"/>
          <w:szCs w:val="26"/>
          <w:lang w:val="kk-KZ"/>
        </w:rPr>
        <w:t>ӘРІК</w:t>
      </w:r>
      <w:r w:rsidRPr="00D47979">
        <w:rPr>
          <w:rFonts w:ascii="Times New Roman" w:hAnsi="Times New Roman" w:cs="Times New Roman"/>
          <w:sz w:val="26"/>
          <w:szCs w:val="26"/>
          <w:lang w:val="kk-KZ"/>
        </w:rPr>
        <w:t xml:space="preserve"> 20-бабының 4-бабы                      2-бөлігі, 89-бабының 2-бөлігі, 3-бөлігі бойынша бұзушылықтар анықталды. Кәсіпорын лауазымдық міндеттерін тиісінше </w:t>
      </w:r>
      <w:r w:rsidRPr="00D47979">
        <w:rPr>
          <w:rFonts w:ascii="Times New Roman" w:hAnsi="Times New Roman" w:cs="Times New Roman"/>
          <w:sz w:val="26"/>
          <w:szCs w:val="26"/>
          <w:lang w:val="kk-KZ"/>
        </w:rPr>
        <w:lastRenderedPageBreak/>
        <w:t>орындамағаны үшін                               5 қызметкерді тәртіптік жауапкершілікке тартты.</w:t>
      </w:r>
    </w:p>
    <w:p w:rsidR="00855F6A" w:rsidRPr="00D47979" w:rsidRDefault="00855F6A"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Тексеру барысында анықталған бұзушылықтар сыбайлас жемқорлық фактілері ретінде сараланбайды.</w:t>
      </w:r>
    </w:p>
    <w:p w:rsidR="0033641F" w:rsidRPr="00D47979" w:rsidRDefault="0033641F"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Ұсынымдар</w:t>
      </w:r>
    </w:p>
    <w:p w:rsidR="008B04DE" w:rsidRPr="00D47979" w:rsidRDefault="008B04DE"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1) Қызметкерлердің назарын өтініштерді қабылдау және қарау кезінде ҚР ӘРІК талаптарын бұзуға жол бермеуге аудару.</w:t>
      </w:r>
    </w:p>
    <w:p w:rsidR="008B04DE" w:rsidRPr="00D47979" w:rsidRDefault="008B04DE"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Қазақстан Республикасы Әкімшілік іс жүргізу кодексінің нормалары мен талаптарын түсіндіру бойынша кәсіпорын қызметкерлері үшін қосымша білім алушылар семинары өткізілсін.</w:t>
      </w:r>
    </w:p>
    <w:p w:rsidR="0033641F" w:rsidRPr="00D47979" w:rsidRDefault="0033641F" w:rsidP="00D47979">
      <w:pPr>
        <w:pStyle w:val="a4"/>
        <w:ind w:firstLine="709"/>
        <w:jc w:val="both"/>
        <w:rPr>
          <w:rFonts w:ascii="Times New Roman" w:hAnsi="Times New Roman" w:cs="Times New Roman"/>
          <w:bCs/>
          <w:sz w:val="26"/>
          <w:szCs w:val="26"/>
          <w:lang w:val="kk-KZ"/>
        </w:rPr>
      </w:pPr>
      <w:r w:rsidRPr="00D47979">
        <w:rPr>
          <w:rFonts w:ascii="Times New Roman" w:hAnsi="Times New Roman" w:cs="Times New Roman"/>
          <w:bCs/>
          <w:sz w:val="26"/>
          <w:szCs w:val="26"/>
          <w:lang w:val="kk-KZ"/>
        </w:rPr>
        <w:t>2) Мүдделер дауын реттеу</w:t>
      </w:r>
    </w:p>
    <w:p w:rsidR="0033641F" w:rsidRPr="00D47979" w:rsidRDefault="0033641F" w:rsidP="00D47979">
      <w:pPr>
        <w:pStyle w:val="a4"/>
        <w:ind w:firstLine="709"/>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Сыбайлас жемқорлық тәуекелдеріне, мүдделер қақтығысына, жақын туыстарының, жұбайлары мен жекжаттарының бірлескен жұмысына ішкі талдау жүргізу кезінде анықталмаған.</w:t>
      </w:r>
    </w:p>
    <w:p w:rsidR="0033641F" w:rsidRPr="00D47979" w:rsidRDefault="0033641F" w:rsidP="00D47979">
      <w:pPr>
        <w:pStyle w:val="a4"/>
        <w:ind w:firstLine="709"/>
        <w:jc w:val="both"/>
        <w:rPr>
          <w:rFonts w:ascii="Times New Roman" w:hAnsi="Times New Roman" w:cs="Times New Roman"/>
          <w:bCs/>
          <w:i/>
          <w:iCs/>
          <w:sz w:val="26"/>
          <w:szCs w:val="26"/>
          <w:lang w:val="kk-KZ"/>
        </w:rPr>
      </w:pPr>
      <w:r w:rsidRPr="00D47979">
        <w:rPr>
          <w:rFonts w:ascii="Times New Roman" w:hAnsi="Times New Roman" w:cs="Times New Roman"/>
          <w:bCs/>
          <w:sz w:val="26"/>
          <w:szCs w:val="26"/>
          <w:lang w:val="kk-KZ"/>
        </w:rPr>
        <w:t>3) Мемлекеттік қызмет көрсету</w:t>
      </w:r>
    </w:p>
    <w:p w:rsidR="0033641F" w:rsidRPr="00D47979" w:rsidRDefault="0033641F" w:rsidP="00D47979">
      <w:pPr>
        <w:pStyle w:val="a4"/>
        <w:ind w:firstLine="709"/>
        <w:jc w:val="both"/>
        <w:rPr>
          <w:rFonts w:ascii="Times New Roman" w:eastAsia="Calibri" w:hAnsi="Times New Roman" w:cs="Times New Roman"/>
          <w:sz w:val="26"/>
          <w:szCs w:val="26"/>
          <w:lang w:val="kk-KZ"/>
        </w:rPr>
      </w:pPr>
      <w:r w:rsidRPr="00D47979">
        <w:rPr>
          <w:rFonts w:ascii="Times New Roman" w:hAnsi="Times New Roman" w:cs="Times New Roman"/>
          <w:sz w:val="26"/>
          <w:szCs w:val="26"/>
          <w:lang w:val="kk-KZ"/>
        </w:rPr>
        <w:t>«Өскемен Водоканал»</w:t>
      </w:r>
      <w:r w:rsidRPr="00D47979">
        <w:rPr>
          <w:rFonts w:ascii="Times New Roman" w:eastAsia="Calibri" w:hAnsi="Times New Roman" w:cs="Times New Roman"/>
          <w:sz w:val="26"/>
          <w:szCs w:val="26"/>
          <w:lang w:val="kk-KZ"/>
        </w:rPr>
        <w:t xml:space="preserve"> МКК мемлекеттік қызметтер көрсетпейді. Кәсіпорын  Қазақстан Республикасы Ұлттық экономика министрлігінің Бәсекелестікті қорғау және табиғи монополияларды реттеу бойынша комитетінің ШҚО бойынша Департаменті бекіткен немесе келісілген, тарифтер бойынша қала тұрғындарына сумен қамту және су бұру қызметтерін көрсетеді.</w:t>
      </w:r>
    </w:p>
    <w:p w:rsidR="00D47979" w:rsidRPr="00D47979" w:rsidRDefault="00D47979" w:rsidP="008B0770">
      <w:pPr>
        <w:pStyle w:val="a4"/>
        <w:jc w:val="both"/>
        <w:rPr>
          <w:rFonts w:ascii="Times New Roman" w:eastAsia="Calibri" w:hAnsi="Times New Roman" w:cs="Times New Roman"/>
          <w:sz w:val="26"/>
          <w:szCs w:val="26"/>
          <w:lang w:val="kk-KZ"/>
        </w:rPr>
      </w:pPr>
    </w:p>
    <w:p w:rsidR="0033641F" w:rsidRPr="00D47979" w:rsidRDefault="00AF77AB" w:rsidP="0033641F">
      <w:pPr>
        <w:widowControl w:val="0"/>
        <w:pBdr>
          <w:bottom w:val="single" w:sz="4" w:space="31" w:color="FFFFFF"/>
        </w:pBdr>
        <w:tabs>
          <w:tab w:val="left" w:pos="1080"/>
        </w:tabs>
        <w:adjustRightInd w:val="0"/>
        <w:spacing w:after="0" w:line="240" w:lineRule="auto"/>
        <w:ind w:firstLine="709"/>
        <w:jc w:val="both"/>
        <w:rPr>
          <w:rFonts w:ascii="Times New Roman" w:hAnsi="Times New Roman" w:cs="Times New Roman"/>
          <w:b/>
          <w:bCs/>
          <w:sz w:val="26"/>
          <w:szCs w:val="26"/>
          <w:lang w:val="kk-KZ"/>
        </w:rPr>
      </w:pPr>
      <w:r w:rsidRPr="00D47979">
        <w:rPr>
          <w:rFonts w:ascii="Times New Roman" w:hAnsi="Times New Roman" w:cs="Times New Roman"/>
          <w:b/>
          <w:bCs/>
          <w:sz w:val="26"/>
          <w:szCs w:val="26"/>
          <w:lang w:val="kk-KZ"/>
        </w:rPr>
        <w:t xml:space="preserve">4) </w:t>
      </w:r>
      <w:r w:rsidRPr="00D47979">
        <w:rPr>
          <w:rFonts w:ascii="Times New Roman" w:hAnsi="Times New Roman" w:cs="Times New Roman"/>
          <w:b/>
          <w:sz w:val="26"/>
          <w:szCs w:val="26"/>
          <w:lang w:val="kk-KZ"/>
        </w:rPr>
        <w:t>Кәсіпорынның рұқсат беру функцияларына ие емес</w:t>
      </w:r>
      <w:r w:rsidR="0033641F" w:rsidRPr="00D47979">
        <w:rPr>
          <w:rFonts w:ascii="Times New Roman" w:hAnsi="Times New Roman" w:cs="Times New Roman"/>
          <w:b/>
          <w:bCs/>
          <w:sz w:val="26"/>
          <w:szCs w:val="26"/>
          <w:lang w:val="kk-KZ"/>
        </w:rPr>
        <w:t>.</w:t>
      </w:r>
    </w:p>
    <w:p w:rsidR="0033641F" w:rsidRPr="00D47979" w:rsidRDefault="0033641F" w:rsidP="0033641F">
      <w:pPr>
        <w:widowControl w:val="0"/>
        <w:pBdr>
          <w:bottom w:val="single" w:sz="4" w:space="31" w:color="FFFFFF"/>
        </w:pBdr>
        <w:tabs>
          <w:tab w:val="left" w:pos="1080"/>
        </w:tabs>
        <w:adjustRightInd w:val="0"/>
        <w:spacing w:after="0" w:line="240" w:lineRule="auto"/>
        <w:ind w:firstLine="709"/>
        <w:jc w:val="both"/>
        <w:rPr>
          <w:rFonts w:ascii="Times New Roman" w:hAnsi="Times New Roman" w:cs="Times New Roman"/>
          <w:b/>
          <w:bCs/>
          <w:sz w:val="26"/>
          <w:szCs w:val="26"/>
          <w:lang w:val="kk-KZ"/>
        </w:rPr>
      </w:pPr>
      <w:r w:rsidRPr="00D47979">
        <w:rPr>
          <w:rFonts w:ascii="Times New Roman" w:hAnsi="Times New Roman" w:cs="Times New Roman"/>
          <w:b/>
          <w:bCs/>
          <w:sz w:val="26"/>
          <w:szCs w:val="26"/>
          <w:lang w:val="kk-KZ"/>
        </w:rPr>
        <w:t xml:space="preserve">5) Кәсіпорын бақылау қызметтеріне ие емес. </w:t>
      </w:r>
    </w:p>
    <w:p w:rsidR="0033641F" w:rsidRPr="00D47979" w:rsidRDefault="00AF77AB" w:rsidP="0033641F">
      <w:pPr>
        <w:widowControl w:val="0"/>
        <w:pBdr>
          <w:bottom w:val="single" w:sz="4" w:space="31" w:color="FFFFFF"/>
        </w:pBdr>
        <w:tabs>
          <w:tab w:val="left" w:pos="1080"/>
        </w:tabs>
        <w:adjustRightInd w:val="0"/>
        <w:spacing w:after="0" w:line="240" w:lineRule="auto"/>
        <w:ind w:firstLine="709"/>
        <w:jc w:val="both"/>
        <w:rPr>
          <w:rFonts w:ascii="Times New Roman" w:hAnsi="Times New Roman" w:cs="Times New Roman"/>
          <w:b/>
          <w:bCs/>
          <w:sz w:val="26"/>
          <w:szCs w:val="26"/>
          <w:lang w:val="kk-KZ"/>
        </w:rPr>
      </w:pPr>
      <w:r w:rsidRPr="00D47979">
        <w:rPr>
          <w:rFonts w:ascii="Times New Roman" w:hAnsi="Times New Roman" w:cs="Times New Roman"/>
          <w:b/>
          <w:bCs/>
          <w:sz w:val="26"/>
          <w:szCs w:val="26"/>
          <w:lang w:val="kk-KZ"/>
        </w:rPr>
        <w:t xml:space="preserve">6) </w:t>
      </w:r>
      <w:r w:rsidR="0033641F" w:rsidRPr="00D47979">
        <w:rPr>
          <w:rFonts w:ascii="Times New Roman" w:hAnsi="Times New Roman" w:cs="Times New Roman"/>
          <w:b/>
          <w:sz w:val="26"/>
          <w:szCs w:val="26"/>
          <w:lang w:val="kk-KZ"/>
        </w:rPr>
        <w:t>Сыбайлас жемқорлық тәуекелін ішкі талдау объектінің ұйымдастыру-басқару қызметінен шығатын өзге мәселелер.</w:t>
      </w:r>
    </w:p>
    <w:p w:rsidR="008B04DE" w:rsidRPr="00D47979" w:rsidRDefault="008B04DE"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r w:rsidRPr="00D47979">
        <w:rPr>
          <w:rFonts w:ascii="Times New Roman" w:eastAsia="Calibri" w:hAnsi="Times New Roman" w:cs="Times New Roman"/>
          <w:sz w:val="26"/>
          <w:szCs w:val="26"/>
          <w:lang w:val="kk-KZ"/>
        </w:rPr>
        <w:t>Есепті кезеңде кәсіпорынды тексеру қорытындылары бойынша мемлекеттік бақылаушы органдар мынадай бұзушылықтарды анықтады:</w:t>
      </w:r>
    </w:p>
    <w:p w:rsidR="008B04DE" w:rsidRPr="00D47979" w:rsidRDefault="008B04DE"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r w:rsidRPr="00D47979">
        <w:rPr>
          <w:rFonts w:ascii="Times New Roman" w:eastAsia="Calibri" w:hAnsi="Times New Roman" w:cs="Times New Roman"/>
          <w:sz w:val="26"/>
          <w:szCs w:val="26"/>
          <w:lang w:val="kk-KZ"/>
        </w:rPr>
        <w:t>«Террористік тұрғыдан осал елді мекендерді ауыз сумен жабдықтау объектілерін терроризмге қарсы қорғауды ұйымдастыру жөніндегі нұсқаулық» Қазақстан Республикасы Индустрия және инфрақұрылымдық даму министрінің 2023 жылғы 14 шілдедегі № 508 бұйрығының талаптарын бұзғаны үшін Кәсіпорын ҚР Әкімшілік құқық бұзушылық туралы кодексінің 149-бабының 1-бөлігі бойынша әкімшілік жауапкершілікке тартылды және әкімшілік жауапкершілікке тартылды айыппұл түріндегі өндіріп алу. Тәртіптік және әкімшілік жазалау шаралары қолданылмаған.</w:t>
      </w:r>
    </w:p>
    <w:p w:rsidR="008B04DE" w:rsidRPr="00D47979" w:rsidRDefault="008B04DE"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r w:rsidRPr="00D47979">
        <w:rPr>
          <w:rFonts w:ascii="Times New Roman" w:eastAsia="Calibri" w:hAnsi="Times New Roman" w:cs="Times New Roman"/>
          <w:sz w:val="26"/>
          <w:szCs w:val="26"/>
          <w:lang w:val="kk-KZ"/>
        </w:rPr>
        <w:t>ШҚО бойынша ҚР Экология және табиғи ресурстар Министрлігі Экологиялық реттеу және бақылау Комитетінің Экология Департаменті жоспардан тыс тексеру барысында Кәсіпорын Қазақстан Республикасының Әкімшілік құқық бұзушылық туралы кодексінің 328-бабының 2-бөлігі бойынша әкімшілік жауапкершілікке тартылды. Алайда, Әкімшілік соттың қаулысында Кәсіпорынның әрекеттерін саралау ӘҚБтК-нің 328-бабының                2-бөлігінен 1-бөлігіне өзгертіліп, айыппұл түрінде әкімшілік жаза қолданылды.</w:t>
      </w:r>
    </w:p>
    <w:p w:rsidR="008B04DE" w:rsidRPr="00D47979" w:rsidRDefault="008B04DE"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r w:rsidRPr="00D47979">
        <w:rPr>
          <w:rFonts w:ascii="Times New Roman" w:eastAsia="Calibri" w:hAnsi="Times New Roman" w:cs="Times New Roman"/>
          <w:sz w:val="26"/>
          <w:szCs w:val="26"/>
          <w:lang w:val="kk-KZ"/>
        </w:rPr>
        <w:t>Тексеру барысында анықталған бұзушылықтар сыбайлас жемқорлық фактілері ретінде сараланбайды.</w:t>
      </w:r>
    </w:p>
    <w:p w:rsidR="00D47979" w:rsidRPr="00D47979" w:rsidRDefault="00D47979"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p>
    <w:p w:rsidR="008B04DE" w:rsidRPr="00D47979" w:rsidRDefault="008B04DE"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b/>
          <w:sz w:val="26"/>
          <w:szCs w:val="26"/>
          <w:lang w:val="kk-KZ"/>
        </w:rPr>
      </w:pPr>
      <w:r w:rsidRPr="00D47979">
        <w:rPr>
          <w:rFonts w:ascii="Times New Roman" w:eastAsia="Calibri" w:hAnsi="Times New Roman" w:cs="Times New Roman"/>
          <w:b/>
          <w:sz w:val="26"/>
          <w:szCs w:val="26"/>
          <w:lang w:val="kk-KZ"/>
        </w:rPr>
        <w:t>Сыбайлас жемқорлыққа қарсы іс-қимыл жөніндегі іс-шаралар:</w:t>
      </w:r>
    </w:p>
    <w:p w:rsidR="008B04DE" w:rsidRPr="00D47979" w:rsidRDefault="008B04DE"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r w:rsidRPr="00D47979">
        <w:rPr>
          <w:rFonts w:ascii="Times New Roman" w:eastAsia="Calibri" w:hAnsi="Times New Roman" w:cs="Times New Roman"/>
          <w:sz w:val="26"/>
          <w:szCs w:val="26"/>
          <w:lang w:val="kk-KZ"/>
        </w:rPr>
        <w:t>2023-2024 жылдарға арналған комплаенс-қызметтің бекітілген                        іс-шаралар жоспарына сәйкес есептік кезеңде кәсіпорында сыбайлас жемқорлыққа қарсы мәдениетті арттыру мақсатында Кәсіпорын объектілерінің ғимараттарындағы стендтерде арнайы ақпараттық парақтар орналастырылды.</w:t>
      </w:r>
    </w:p>
    <w:p w:rsidR="008B04DE" w:rsidRPr="00D47979" w:rsidRDefault="008B04DE" w:rsidP="008B04DE">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r w:rsidRPr="00D47979">
        <w:rPr>
          <w:rFonts w:ascii="Times New Roman" w:eastAsia="Calibri" w:hAnsi="Times New Roman" w:cs="Times New Roman"/>
          <w:sz w:val="26"/>
          <w:szCs w:val="26"/>
          <w:lang w:val="kk-KZ"/>
        </w:rPr>
        <w:t>Сыбайлас жемқорлыққа қарсы іс-қимыл туралы заңнаманы түсіндіру, 2022-</w:t>
      </w:r>
      <w:r w:rsidRPr="00D47979">
        <w:rPr>
          <w:rFonts w:ascii="Times New Roman" w:eastAsia="Calibri" w:hAnsi="Times New Roman" w:cs="Times New Roman"/>
          <w:sz w:val="26"/>
          <w:szCs w:val="26"/>
          <w:lang w:val="kk-KZ"/>
        </w:rPr>
        <w:lastRenderedPageBreak/>
        <w:t>2026 жылдарға арналған сыбайлас жемқорлыққа қарсы саясат тұжырымдамасының негізгі ережелері мен қағидаттарын, сондай-ақ сыбайлас жемқорлыққа нөлдік шыдамдылықты түсіндіру тақырыптарында семинарлар өткізіледі.</w:t>
      </w:r>
    </w:p>
    <w:p w:rsidR="00D47979" w:rsidRPr="00D47979" w:rsidRDefault="008B04DE" w:rsidP="00D47979">
      <w:pPr>
        <w:widowControl w:val="0"/>
        <w:pBdr>
          <w:bottom w:val="single" w:sz="4" w:space="31" w:color="FFFFFF"/>
        </w:pBdr>
        <w:adjustRightInd w:val="0"/>
        <w:spacing w:after="0" w:line="240" w:lineRule="auto"/>
        <w:ind w:firstLine="709"/>
        <w:jc w:val="both"/>
        <w:rPr>
          <w:rFonts w:ascii="Times New Roman" w:eastAsia="Calibri" w:hAnsi="Times New Roman" w:cs="Times New Roman"/>
          <w:sz w:val="26"/>
          <w:szCs w:val="26"/>
          <w:lang w:val="kk-KZ"/>
        </w:rPr>
      </w:pPr>
      <w:r w:rsidRPr="00D47979">
        <w:rPr>
          <w:rFonts w:ascii="Times New Roman" w:eastAsia="Calibri" w:hAnsi="Times New Roman" w:cs="Times New Roman"/>
          <w:sz w:val="26"/>
          <w:szCs w:val="26"/>
          <w:lang w:val="kk-KZ"/>
        </w:rPr>
        <w:t>Кәсіпорынның ғимаратында лауазымды тұлғалардың заңсыз әрекеттеріне жеке және заңды тұлғалардың өтініштерін қабылдау үшін «Сенім» жәшігі орналастырылған. Хаттардың болуына күн сайын тексеру жүргізіледі. Бүгінгі таңда өтініш түскен жоқ.</w:t>
      </w:r>
    </w:p>
    <w:p w:rsidR="00190C66" w:rsidRPr="00D47979" w:rsidRDefault="0033641F" w:rsidP="00A9191A">
      <w:pPr>
        <w:pStyle w:val="a4"/>
        <w:jc w:val="both"/>
        <w:rPr>
          <w:rFonts w:ascii="Times New Roman" w:eastAsia="Calibri" w:hAnsi="Times New Roman" w:cs="Times New Roman"/>
          <w:b/>
          <w:sz w:val="26"/>
          <w:szCs w:val="26"/>
          <w:lang w:val="kk-KZ"/>
        </w:rPr>
      </w:pPr>
      <w:r w:rsidRPr="00D47979">
        <w:rPr>
          <w:rFonts w:ascii="Times New Roman" w:hAnsi="Times New Roman" w:cs="Times New Roman"/>
          <w:b/>
          <w:sz w:val="26"/>
          <w:szCs w:val="26"/>
          <w:lang w:val="kk-KZ"/>
        </w:rPr>
        <w:t>Комиссия төрағасы:</w:t>
      </w:r>
    </w:p>
    <w:p w:rsidR="00190C66" w:rsidRPr="00D47979" w:rsidRDefault="0033641F" w:rsidP="00A9191A">
      <w:pPr>
        <w:pStyle w:val="a4"/>
        <w:jc w:val="both"/>
        <w:rPr>
          <w:rFonts w:ascii="Times New Roman" w:eastAsia="Calibri" w:hAnsi="Times New Roman" w:cs="Times New Roman"/>
          <w:b/>
          <w:sz w:val="26"/>
          <w:szCs w:val="26"/>
          <w:lang w:val="kk-KZ"/>
        </w:rPr>
      </w:pPr>
      <w:r w:rsidRPr="00D47979">
        <w:rPr>
          <w:rFonts w:ascii="Times New Roman" w:hAnsi="Times New Roman" w:cs="Times New Roman"/>
          <w:b/>
          <w:sz w:val="26"/>
          <w:szCs w:val="26"/>
          <w:lang w:val="kk-KZ"/>
        </w:rPr>
        <w:t xml:space="preserve">Директор      </w:t>
      </w:r>
      <w:r w:rsidRPr="00D47979">
        <w:rPr>
          <w:rFonts w:ascii="Times New Roman" w:hAnsi="Times New Roman" w:cs="Times New Roman"/>
          <w:b/>
          <w:sz w:val="26"/>
          <w:szCs w:val="26"/>
          <w:lang w:val="kk-KZ"/>
        </w:rPr>
        <w:tab/>
      </w:r>
      <w:r w:rsidR="00A9191A" w:rsidRPr="00D47979">
        <w:rPr>
          <w:rFonts w:ascii="Times New Roman" w:hAnsi="Times New Roman" w:cs="Times New Roman"/>
          <w:b/>
          <w:sz w:val="26"/>
          <w:szCs w:val="26"/>
          <w:lang w:val="kk-KZ"/>
        </w:rPr>
        <w:t xml:space="preserve">                                                                       </w:t>
      </w:r>
      <w:r w:rsidRPr="00D47979">
        <w:rPr>
          <w:rFonts w:ascii="Times New Roman" w:hAnsi="Times New Roman" w:cs="Times New Roman"/>
          <w:b/>
          <w:sz w:val="26"/>
          <w:szCs w:val="26"/>
          <w:lang w:val="kk-KZ"/>
        </w:rPr>
        <w:t xml:space="preserve"> </w:t>
      </w:r>
      <w:r w:rsidR="00D47979">
        <w:rPr>
          <w:rFonts w:ascii="Times New Roman" w:hAnsi="Times New Roman" w:cs="Times New Roman"/>
          <w:b/>
          <w:sz w:val="26"/>
          <w:szCs w:val="26"/>
          <w:lang w:val="kk-KZ"/>
        </w:rPr>
        <w:t xml:space="preserve">         </w:t>
      </w:r>
      <w:r w:rsidRPr="00D47979">
        <w:rPr>
          <w:rFonts w:ascii="Times New Roman" w:hAnsi="Times New Roman" w:cs="Times New Roman"/>
          <w:b/>
          <w:sz w:val="26"/>
          <w:szCs w:val="26"/>
          <w:lang w:val="kk-KZ"/>
        </w:rPr>
        <w:t>Е.М. Аубакиров</w:t>
      </w:r>
    </w:p>
    <w:p w:rsidR="00190C66" w:rsidRPr="00D47979" w:rsidRDefault="00190C66" w:rsidP="00A9191A">
      <w:pPr>
        <w:pStyle w:val="a4"/>
        <w:jc w:val="both"/>
        <w:rPr>
          <w:rFonts w:ascii="Times New Roman" w:eastAsia="Calibri" w:hAnsi="Times New Roman" w:cs="Times New Roman"/>
          <w:sz w:val="26"/>
          <w:szCs w:val="26"/>
          <w:lang w:val="kk-KZ"/>
        </w:rPr>
      </w:pPr>
    </w:p>
    <w:p w:rsidR="0033641F" w:rsidRPr="00D47979" w:rsidRDefault="0033641F" w:rsidP="00CA1CD7">
      <w:pPr>
        <w:pStyle w:val="a4"/>
        <w:jc w:val="both"/>
        <w:rPr>
          <w:rFonts w:ascii="Times New Roman" w:hAnsi="Times New Roman" w:cs="Times New Roman"/>
          <w:sz w:val="26"/>
          <w:szCs w:val="26"/>
        </w:rPr>
      </w:pPr>
      <w:r w:rsidRPr="00D47979">
        <w:rPr>
          <w:rFonts w:ascii="Times New Roman" w:hAnsi="Times New Roman" w:cs="Times New Roman"/>
          <w:sz w:val="26"/>
          <w:szCs w:val="26"/>
        </w:rPr>
        <w:t>Жұмыс комиссиясының мүшелері:</w:t>
      </w:r>
    </w:p>
    <w:p w:rsidR="008C12B7" w:rsidRPr="00D47979" w:rsidRDefault="008C12B7" w:rsidP="00CA1CD7">
      <w:pPr>
        <w:pStyle w:val="a4"/>
        <w:jc w:val="both"/>
        <w:rPr>
          <w:rFonts w:ascii="Times New Roman" w:eastAsia="Calibri" w:hAnsi="Times New Roman" w:cs="Times New Roman"/>
          <w:sz w:val="26"/>
          <w:szCs w:val="26"/>
          <w:lang w:val="kk-KZ"/>
        </w:rPr>
      </w:pPr>
    </w:p>
    <w:p w:rsidR="0033641F" w:rsidRPr="00D47979" w:rsidRDefault="0033641F" w:rsidP="00CA1CD7">
      <w:pPr>
        <w:pStyle w:val="a4"/>
        <w:jc w:val="both"/>
        <w:rPr>
          <w:rFonts w:ascii="Times New Roman" w:hAnsi="Times New Roman" w:cs="Times New Roman"/>
          <w:sz w:val="26"/>
          <w:szCs w:val="26"/>
        </w:rPr>
      </w:pPr>
      <w:r w:rsidRPr="00D47979">
        <w:rPr>
          <w:rFonts w:ascii="Times New Roman" w:hAnsi="Times New Roman" w:cs="Times New Roman"/>
          <w:sz w:val="26"/>
          <w:szCs w:val="26"/>
        </w:rPr>
        <w:t xml:space="preserve">Директордың қаржы-экономикалық </w:t>
      </w:r>
    </w:p>
    <w:p w:rsidR="00190C66" w:rsidRPr="00D47979" w:rsidRDefault="00B46496" w:rsidP="00CA1CD7">
      <w:pPr>
        <w:pStyle w:val="a4"/>
        <w:jc w:val="both"/>
        <w:rPr>
          <w:rFonts w:ascii="Times New Roman" w:hAnsi="Times New Roman" w:cs="Times New Roman"/>
          <w:sz w:val="26"/>
          <w:szCs w:val="26"/>
        </w:rPr>
      </w:pPr>
      <w:proofErr w:type="spellStart"/>
      <w:r>
        <w:rPr>
          <w:rFonts w:ascii="Times New Roman" w:hAnsi="Times New Roman" w:cs="Times New Roman"/>
          <w:sz w:val="26"/>
          <w:szCs w:val="26"/>
        </w:rPr>
        <w:t>с</w:t>
      </w:r>
      <w:r w:rsidR="0033641F" w:rsidRPr="00D47979">
        <w:rPr>
          <w:rFonts w:ascii="Times New Roman" w:hAnsi="Times New Roman" w:cs="Times New Roman"/>
          <w:sz w:val="26"/>
          <w:szCs w:val="26"/>
        </w:rPr>
        <w:t>ұрақтар</w:t>
      </w:r>
      <w:proofErr w:type="spellEnd"/>
      <w:r>
        <w:rPr>
          <w:rFonts w:ascii="Times New Roman" w:hAnsi="Times New Roman" w:cs="Times New Roman"/>
          <w:sz w:val="26"/>
          <w:szCs w:val="26"/>
        </w:rPr>
        <w:t xml:space="preserve"> </w:t>
      </w:r>
      <w:proofErr w:type="spellStart"/>
      <w:r w:rsidR="0033641F" w:rsidRPr="00D47979">
        <w:rPr>
          <w:rFonts w:ascii="Times New Roman" w:hAnsi="Times New Roman" w:cs="Times New Roman"/>
          <w:sz w:val="26"/>
          <w:szCs w:val="26"/>
        </w:rPr>
        <w:t>жөніндегі</w:t>
      </w:r>
      <w:proofErr w:type="spellEnd"/>
      <w:r>
        <w:rPr>
          <w:rFonts w:ascii="Times New Roman" w:hAnsi="Times New Roman" w:cs="Times New Roman"/>
          <w:sz w:val="26"/>
          <w:szCs w:val="26"/>
        </w:rPr>
        <w:t xml:space="preserve"> </w:t>
      </w:r>
      <w:proofErr w:type="spellStart"/>
      <w:r w:rsidR="008D7CC7" w:rsidRPr="00D47979">
        <w:rPr>
          <w:rFonts w:ascii="Times New Roman" w:hAnsi="Times New Roman" w:cs="Times New Roman"/>
          <w:sz w:val="26"/>
          <w:szCs w:val="26"/>
        </w:rPr>
        <w:t>орынбасары</w:t>
      </w:r>
      <w:proofErr w:type="spellEnd"/>
      <w:r w:rsidR="008D7CC7" w:rsidRPr="00D47979">
        <w:rPr>
          <w:rFonts w:ascii="Times New Roman" w:hAnsi="Times New Roman" w:cs="Times New Roman"/>
          <w:sz w:val="26"/>
          <w:szCs w:val="26"/>
        </w:rPr>
        <w:tab/>
      </w:r>
      <w:r w:rsidR="008D7CC7" w:rsidRPr="00D47979">
        <w:rPr>
          <w:rFonts w:ascii="Times New Roman" w:hAnsi="Times New Roman" w:cs="Times New Roman"/>
          <w:sz w:val="26"/>
          <w:szCs w:val="26"/>
        </w:rPr>
        <w:tab/>
      </w:r>
      <w:r w:rsidR="008D7CC7" w:rsidRPr="00D47979">
        <w:rPr>
          <w:rFonts w:ascii="Times New Roman" w:hAnsi="Times New Roman" w:cs="Times New Roman"/>
          <w:sz w:val="26"/>
          <w:szCs w:val="26"/>
        </w:rPr>
        <w:tab/>
      </w:r>
      <w:r w:rsidR="008D7CC7" w:rsidRPr="00D47979">
        <w:rPr>
          <w:rFonts w:ascii="Times New Roman" w:hAnsi="Times New Roman" w:cs="Times New Roman"/>
          <w:sz w:val="26"/>
          <w:szCs w:val="26"/>
        </w:rPr>
        <w:tab/>
      </w:r>
      <w:r>
        <w:rPr>
          <w:rFonts w:ascii="Times New Roman" w:hAnsi="Times New Roman" w:cs="Times New Roman"/>
          <w:sz w:val="26"/>
          <w:szCs w:val="26"/>
        </w:rPr>
        <w:t xml:space="preserve">                     </w:t>
      </w:r>
      <w:r w:rsidR="00190C66" w:rsidRPr="00D47979">
        <w:rPr>
          <w:rFonts w:ascii="Times New Roman" w:hAnsi="Times New Roman" w:cs="Times New Roman"/>
          <w:sz w:val="26"/>
          <w:szCs w:val="26"/>
        </w:rPr>
        <w:t xml:space="preserve">А.С. </w:t>
      </w:r>
      <w:proofErr w:type="spellStart"/>
      <w:r w:rsidR="00190C66" w:rsidRPr="00D47979">
        <w:rPr>
          <w:rFonts w:ascii="Times New Roman" w:hAnsi="Times New Roman" w:cs="Times New Roman"/>
          <w:sz w:val="26"/>
          <w:szCs w:val="26"/>
        </w:rPr>
        <w:t>Оспанова</w:t>
      </w:r>
      <w:proofErr w:type="spellEnd"/>
    </w:p>
    <w:p w:rsidR="0033641F" w:rsidRPr="00D47979" w:rsidRDefault="0033641F" w:rsidP="00CA1CD7">
      <w:pPr>
        <w:pStyle w:val="a4"/>
        <w:jc w:val="both"/>
        <w:rPr>
          <w:rFonts w:ascii="Times New Roman" w:hAnsi="Times New Roman" w:cs="Times New Roman"/>
          <w:sz w:val="26"/>
          <w:szCs w:val="26"/>
        </w:rPr>
      </w:pPr>
    </w:p>
    <w:p w:rsidR="0033641F" w:rsidRPr="00D47979" w:rsidRDefault="008C12B7" w:rsidP="00CA1CD7">
      <w:pPr>
        <w:pStyle w:val="a4"/>
        <w:jc w:val="both"/>
        <w:rPr>
          <w:rFonts w:ascii="Times New Roman" w:hAnsi="Times New Roman" w:cs="Times New Roman"/>
          <w:sz w:val="26"/>
          <w:szCs w:val="26"/>
        </w:rPr>
      </w:pPr>
      <w:proofErr w:type="spellStart"/>
      <w:r w:rsidRPr="00D47979">
        <w:rPr>
          <w:rFonts w:ascii="Times New Roman" w:hAnsi="Times New Roman" w:cs="Times New Roman"/>
          <w:sz w:val="26"/>
          <w:szCs w:val="26"/>
        </w:rPr>
        <w:t>Заң</w:t>
      </w:r>
      <w:proofErr w:type="spellEnd"/>
      <w:r w:rsidR="00A9191A" w:rsidRPr="00D47979">
        <w:rPr>
          <w:rFonts w:ascii="Times New Roman" w:hAnsi="Times New Roman" w:cs="Times New Roman"/>
          <w:sz w:val="26"/>
          <w:szCs w:val="26"/>
          <w:lang w:val="kk-KZ"/>
        </w:rPr>
        <w:t xml:space="preserve"> </w:t>
      </w:r>
      <w:proofErr w:type="spellStart"/>
      <w:r w:rsidRPr="00D47979">
        <w:rPr>
          <w:rFonts w:ascii="Times New Roman" w:hAnsi="Times New Roman" w:cs="Times New Roman"/>
          <w:sz w:val="26"/>
          <w:szCs w:val="26"/>
        </w:rPr>
        <w:t>жұмысы</w:t>
      </w:r>
      <w:proofErr w:type="spellEnd"/>
      <w:r w:rsidR="00A9191A" w:rsidRPr="00D47979">
        <w:rPr>
          <w:rFonts w:ascii="Times New Roman" w:hAnsi="Times New Roman" w:cs="Times New Roman"/>
          <w:sz w:val="26"/>
          <w:szCs w:val="26"/>
          <w:lang w:val="kk-KZ"/>
        </w:rPr>
        <w:t xml:space="preserve"> </w:t>
      </w:r>
      <w:proofErr w:type="spellStart"/>
      <w:r w:rsidRPr="00D47979">
        <w:rPr>
          <w:rFonts w:ascii="Times New Roman" w:hAnsi="Times New Roman" w:cs="Times New Roman"/>
          <w:sz w:val="26"/>
          <w:szCs w:val="26"/>
        </w:rPr>
        <w:t>және</w:t>
      </w:r>
      <w:proofErr w:type="spellEnd"/>
      <w:r w:rsidRPr="00D47979">
        <w:rPr>
          <w:rFonts w:ascii="Times New Roman" w:hAnsi="Times New Roman" w:cs="Times New Roman"/>
          <w:sz w:val="26"/>
          <w:szCs w:val="26"/>
        </w:rPr>
        <w:t xml:space="preserve"> МС</w:t>
      </w:r>
      <w:r w:rsidR="00A9191A" w:rsidRPr="00D47979">
        <w:rPr>
          <w:rFonts w:ascii="Times New Roman" w:hAnsi="Times New Roman" w:cs="Times New Roman"/>
          <w:sz w:val="26"/>
          <w:szCs w:val="26"/>
          <w:lang w:val="kk-KZ"/>
        </w:rPr>
        <w:t xml:space="preserve"> </w:t>
      </w:r>
      <w:proofErr w:type="spellStart"/>
      <w:r w:rsidR="00D74802" w:rsidRPr="00D47979">
        <w:rPr>
          <w:rFonts w:ascii="Times New Roman" w:hAnsi="Times New Roman" w:cs="Times New Roman"/>
          <w:sz w:val="26"/>
          <w:szCs w:val="26"/>
        </w:rPr>
        <w:t>бөлімінің</w:t>
      </w:r>
      <w:proofErr w:type="spellEnd"/>
      <w:r w:rsidR="00A9191A" w:rsidRPr="00D47979">
        <w:rPr>
          <w:rFonts w:ascii="Times New Roman" w:hAnsi="Times New Roman" w:cs="Times New Roman"/>
          <w:sz w:val="26"/>
          <w:szCs w:val="26"/>
          <w:lang w:val="kk-KZ"/>
        </w:rPr>
        <w:t xml:space="preserve"> </w:t>
      </w:r>
      <w:proofErr w:type="spellStart"/>
      <w:r w:rsidR="00D74802" w:rsidRPr="00D47979">
        <w:rPr>
          <w:rFonts w:ascii="Times New Roman" w:hAnsi="Times New Roman" w:cs="Times New Roman"/>
          <w:sz w:val="26"/>
          <w:szCs w:val="26"/>
        </w:rPr>
        <w:t>бастығы</w:t>
      </w:r>
      <w:proofErr w:type="spellEnd"/>
      <w:r w:rsidR="00D74802" w:rsidRPr="00D47979">
        <w:rPr>
          <w:rFonts w:ascii="Times New Roman" w:hAnsi="Times New Roman" w:cs="Times New Roman"/>
          <w:sz w:val="26"/>
          <w:szCs w:val="26"/>
        </w:rPr>
        <w:tab/>
      </w:r>
      <w:r w:rsidR="00D74802" w:rsidRPr="00D47979">
        <w:rPr>
          <w:rFonts w:ascii="Times New Roman" w:hAnsi="Times New Roman" w:cs="Times New Roman"/>
          <w:sz w:val="26"/>
          <w:szCs w:val="26"/>
        </w:rPr>
        <w:tab/>
      </w:r>
      <w:r w:rsidR="00D74802" w:rsidRPr="00D47979">
        <w:rPr>
          <w:rFonts w:ascii="Times New Roman" w:hAnsi="Times New Roman" w:cs="Times New Roman"/>
          <w:sz w:val="26"/>
          <w:szCs w:val="26"/>
        </w:rPr>
        <w:tab/>
      </w:r>
      <w:r w:rsidR="00D47979">
        <w:rPr>
          <w:rFonts w:ascii="Times New Roman" w:hAnsi="Times New Roman" w:cs="Times New Roman"/>
          <w:sz w:val="26"/>
          <w:szCs w:val="26"/>
        </w:rPr>
        <w:t xml:space="preserve">                </w:t>
      </w:r>
      <w:r w:rsidR="0033641F" w:rsidRPr="00D47979">
        <w:rPr>
          <w:rFonts w:ascii="Times New Roman" w:hAnsi="Times New Roman" w:cs="Times New Roman"/>
          <w:sz w:val="26"/>
          <w:szCs w:val="26"/>
        </w:rPr>
        <w:t xml:space="preserve">Е.М. </w:t>
      </w:r>
      <w:proofErr w:type="spellStart"/>
      <w:r w:rsidR="0033641F" w:rsidRPr="00D47979">
        <w:rPr>
          <w:rFonts w:ascii="Times New Roman" w:hAnsi="Times New Roman" w:cs="Times New Roman"/>
          <w:sz w:val="26"/>
          <w:szCs w:val="26"/>
        </w:rPr>
        <w:t>Молдагулов</w:t>
      </w:r>
      <w:proofErr w:type="spellEnd"/>
    </w:p>
    <w:p w:rsidR="0033641F" w:rsidRPr="00D47979" w:rsidRDefault="0033641F" w:rsidP="00CA1CD7">
      <w:pPr>
        <w:pStyle w:val="a4"/>
        <w:jc w:val="both"/>
        <w:rPr>
          <w:rFonts w:ascii="Times New Roman" w:hAnsi="Times New Roman" w:cs="Times New Roman"/>
          <w:sz w:val="26"/>
          <w:szCs w:val="26"/>
        </w:rPr>
      </w:pPr>
    </w:p>
    <w:p w:rsidR="0033641F" w:rsidRPr="00D47979" w:rsidRDefault="00657C32" w:rsidP="00CA1CD7">
      <w:pPr>
        <w:pStyle w:val="a4"/>
        <w:jc w:val="both"/>
        <w:rPr>
          <w:rFonts w:ascii="Times New Roman" w:hAnsi="Times New Roman" w:cs="Times New Roman"/>
          <w:sz w:val="26"/>
          <w:szCs w:val="26"/>
        </w:rPr>
      </w:pPr>
      <w:proofErr w:type="spellStart"/>
      <w:r w:rsidRPr="00D47979">
        <w:rPr>
          <w:rFonts w:ascii="Times New Roman" w:hAnsi="Times New Roman" w:cs="Times New Roman"/>
          <w:sz w:val="26"/>
          <w:szCs w:val="26"/>
        </w:rPr>
        <w:t>Кадрлар</w:t>
      </w:r>
      <w:proofErr w:type="spellEnd"/>
      <w:r w:rsidR="00A9191A" w:rsidRPr="00D47979">
        <w:rPr>
          <w:rFonts w:ascii="Times New Roman" w:hAnsi="Times New Roman" w:cs="Times New Roman"/>
          <w:sz w:val="26"/>
          <w:szCs w:val="26"/>
          <w:lang w:val="kk-KZ"/>
        </w:rPr>
        <w:t xml:space="preserve"> </w:t>
      </w:r>
      <w:proofErr w:type="spellStart"/>
      <w:r w:rsidRPr="00D47979">
        <w:rPr>
          <w:rFonts w:ascii="Times New Roman" w:hAnsi="Times New Roman" w:cs="Times New Roman"/>
          <w:sz w:val="26"/>
          <w:szCs w:val="26"/>
        </w:rPr>
        <w:t>бөлімінің</w:t>
      </w:r>
      <w:proofErr w:type="spellEnd"/>
      <w:r w:rsidR="00A9191A" w:rsidRPr="00D47979">
        <w:rPr>
          <w:rFonts w:ascii="Times New Roman" w:hAnsi="Times New Roman" w:cs="Times New Roman"/>
          <w:sz w:val="26"/>
          <w:szCs w:val="26"/>
          <w:lang w:val="kk-KZ"/>
        </w:rPr>
        <w:t xml:space="preserve"> </w:t>
      </w:r>
      <w:proofErr w:type="spellStart"/>
      <w:r w:rsidRPr="00D47979">
        <w:rPr>
          <w:rFonts w:ascii="Times New Roman" w:hAnsi="Times New Roman" w:cs="Times New Roman"/>
          <w:sz w:val="26"/>
          <w:szCs w:val="26"/>
        </w:rPr>
        <w:t>бастығы</w:t>
      </w:r>
      <w:proofErr w:type="spellEnd"/>
      <w:r w:rsidRPr="00D47979">
        <w:rPr>
          <w:rFonts w:ascii="Times New Roman" w:hAnsi="Times New Roman" w:cs="Times New Roman"/>
          <w:sz w:val="26"/>
          <w:szCs w:val="26"/>
        </w:rPr>
        <w:tab/>
      </w:r>
      <w:r w:rsidRPr="00D47979">
        <w:rPr>
          <w:rFonts w:ascii="Times New Roman" w:hAnsi="Times New Roman" w:cs="Times New Roman"/>
          <w:sz w:val="26"/>
          <w:szCs w:val="26"/>
        </w:rPr>
        <w:tab/>
      </w:r>
      <w:r w:rsidRPr="00D47979">
        <w:rPr>
          <w:rFonts w:ascii="Times New Roman" w:hAnsi="Times New Roman" w:cs="Times New Roman"/>
          <w:sz w:val="26"/>
          <w:szCs w:val="26"/>
        </w:rPr>
        <w:tab/>
      </w:r>
      <w:r w:rsidRPr="00D47979">
        <w:rPr>
          <w:rFonts w:ascii="Times New Roman" w:hAnsi="Times New Roman" w:cs="Times New Roman"/>
          <w:sz w:val="26"/>
          <w:szCs w:val="26"/>
        </w:rPr>
        <w:tab/>
      </w:r>
      <w:r w:rsidRPr="00D47979">
        <w:rPr>
          <w:rFonts w:ascii="Times New Roman" w:hAnsi="Times New Roman" w:cs="Times New Roman"/>
          <w:sz w:val="26"/>
          <w:szCs w:val="26"/>
        </w:rPr>
        <w:tab/>
      </w:r>
      <w:r w:rsidR="00D47979">
        <w:rPr>
          <w:rFonts w:ascii="Times New Roman" w:hAnsi="Times New Roman" w:cs="Times New Roman"/>
          <w:sz w:val="26"/>
          <w:szCs w:val="26"/>
        </w:rPr>
        <w:t xml:space="preserve">                  </w:t>
      </w:r>
      <w:r w:rsidR="0033641F" w:rsidRPr="00D47979">
        <w:rPr>
          <w:rFonts w:ascii="Times New Roman" w:hAnsi="Times New Roman" w:cs="Times New Roman"/>
          <w:sz w:val="26"/>
          <w:szCs w:val="26"/>
        </w:rPr>
        <w:t xml:space="preserve">Г.Т. </w:t>
      </w:r>
      <w:proofErr w:type="spellStart"/>
      <w:r w:rsidR="0033641F" w:rsidRPr="00D47979">
        <w:rPr>
          <w:rFonts w:ascii="Times New Roman" w:hAnsi="Times New Roman" w:cs="Times New Roman"/>
          <w:sz w:val="26"/>
          <w:szCs w:val="26"/>
        </w:rPr>
        <w:t>Оспантаева</w:t>
      </w:r>
      <w:proofErr w:type="spellEnd"/>
    </w:p>
    <w:p w:rsidR="000B5614" w:rsidRPr="00D47979" w:rsidRDefault="000B5614" w:rsidP="00CA1CD7">
      <w:pPr>
        <w:pStyle w:val="a4"/>
        <w:jc w:val="both"/>
        <w:rPr>
          <w:rFonts w:ascii="Times New Roman" w:hAnsi="Times New Roman" w:cs="Times New Roman"/>
          <w:sz w:val="26"/>
          <w:szCs w:val="26"/>
          <w:lang w:val="kk-KZ"/>
        </w:rPr>
      </w:pPr>
    </w:p>
    <w:p w:rsidR="000B5614" w:rsidRPr="00D47979" w:rsidRDefault="00657C32" w:rsidP="00CA1CD7">
      <w:pPr>
        <w:pStyle w:val="a4"/>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А</w:t>
      </w:r>
      <w:r w:rsidR="000B5614" w:rsidRPr="00D47979">
        <w:rPr>
          <w:rFonts w:ascii="Times New Roman" w:hAnsi="Times New Roman" w:cs="Times New Roman"/>
          <w:sz w:val="26"/>
          <w:szCs w:val="26"/>
          <w:lang w:val="kk-KZ"/>
        </w:rPr>
        <w:t xml:space="preserve">боненттік бөлімнің бастығы </w:t>
      </w:r>
      <w:r w:rsidRPr="00D47979">
        <w:rPr>
          <w:rFonts w:ascii="Times New Roman" w:hAnsi="Times New Roman" w:cs="Times New Roman"/>
          <w:sz w:val="26"/>
          <w:szCs w:val="26"/>
          <w:lang w:val="kk-KZ"/>
        </w:rPr>
        <w:t xml:space="preserve">                      </w:t>
      </w:r>
      <w:r w:rsidR="00A9191A" w:rsidRPr="00D47979">
        <w:rPr>
          <w:rFonts w:ascii="Times New Roman" w:hAnsi="Times New Roman" w:cs="Times New Roman"/>
          <w:sz w:val="26"/>
          <w:szCs w:val="26"/>
          <w:lang w:val="kk-KZ"/>
        </w:rPr>
        <w:t xml:space="preserve">                 </w:t>
      </w:r>
      <w:r w:rsidR="00D47979">
        <w:rPr>
          <w:rFonts w:ascii="Times New Roman" w:hAnsi="Times New Roman" w:cs="Times New Roman"/>
          <w:sz w:val="26"/>
          <w:szCs w:val="26"/>
          <w:lang w:val="kk-KZ"/>
        </w:rPr>
        <w:t xml:space="preserve">                           </w:t>
      </w:r>
      <w:r w:rsidR="00A9191A" w:rsidRPr="00D47979">
        <w:rPr>
          <w:rFonts w:ascii="Times New Roman" w:hAnsi="Times New Roman" w:cs="Times New Roman"/>
          <w:sz w:val="26"/>
          <w:szCs w:val="26"/>
          <w:lang w:val="kk-KZ"/>
        </w:rPr>
        <w:t>И.В. Миускова</w:t>
      </w:r>
    </w:p>
    <w:p w:rsidR="000B5614" w:rsidRPr="00D47979" w:rsidRDefault="000B5614" w:rsidP="00CA1CD7">
      <w:pPr>
        <w:pStyle w:val="a4"/>
        <w:jc w:val="both"/>
        <w:rPr>
          <w:rFonts w:ascii="Times New Roman" w:hAnsi="Times New Roman" w:cs="Times New Roman"/>
          <w:sz w:val="26"/>
          <w:szCs w:val="26"/>
          <w:lang w:val="kk-KZ"/>
        </w:rPr>
      </w:pPr>
    </w:p>
    <w:p w:rsidR="0033641F" w:rsidRPr="00D47979" w:rsidRDefault="00190C66" w:rsidP="00CA1CD7">
      <w:pPr>
        <w:pStyle w:val="a4"/>
        <w:jc w:val="both"/>
        <w:rPr>
          <w:rFonts w:ascii="Times New Roman" w:hAnsi="Times New Roman" w:cs="Times New Roman"/>
          <w:sz w:val="26"/>
          <w:szCs w:val="26"/>
          <w:lang w:val="kk-KZ"/>
        </w:rPr>
      </w:pPr>
      <w:r w:rsidRPr="00D47979">
        <w:rPr>
          <w:rFonts w:ascii="Times New Roman" w:hAnsi="Times New Roman" w:cs="Times New Roman"/>
          <w:sz w:val="26"/>
          <w:szCs w:val="26"/>
          <w:lang w:val="kk-KZ"/>
        </w:rPr>
        <w:t>1-санатты заң кеңесші</w:t>
      </w:r>
    </w:p>
    <w:p w:rsidR="00D56258" w:rsidRPr="00D47979" w:rsidRDefault="00190C66" w:rsidP="00657C32">
      <w:pPr>
        <w:pStyle w:val="a4"/>
        <w:tabs>
          <w:tab w:val="left" w:pos="6946"/>
        </w:tabs>
        <w:jc w:val="both"/>
        <w:rPr>
          <w:rFonts w:ascii="Times New Roman" w:hAnsi="Times New Roman" w:cs="Times New Roman"/>
          <w:sz w:val="26"/>
          <w:szCs w:val="26"/>
        </w:rPr>
      </w:pPr>
      <w:r w:rsidRPr="00D47979">
        <w:rPr>
          <w:rFonts w:ascii="Times New Roman" w:hAnsi="Times New Roman" w:cs="Times New Roman"/>
          <w:sz w:val="26"/>
          <w:szCs w:val="26"/>
        </w:rPr>
        <w:t>(</w:t>
      </w:r>
      <w:proofErr w:type="spellStart"/>
      <w:r w:rsidRPr="00D47979">
        <w:rPr>
          <w:rFonts w:ascii="Times New Roman" w:hAnsi="Times New Roman" w:cs="Times New Roman"/>
          <w:sz w:val="26"/>
          <w:szCs w:val="26"/>
        </w:rPr>
        <w:t>ко</w:t>
      </w:r>
      <w:r w:rsidR="00B46496">
        <w:rPr>
          <w:rFonts w:ascii="Times New Roman" w:hAnsi="Times New Roman" w:cs="Times New Roman"/>
          <w:sz w:val="26"/>
          <w:szCs w:val="26"/>
        </w:rPr>
        <w:t>м</w:t>
      </w:r>
      <w:r w:rsidRPr="00D47979">
        <w:rPr>
          <w:rFonts w:ascii="Times New Roman" w:hAnsi="Times New Roman" w:cs="Times New Roman"/>
          <w:sz w:val="26"/>
          <w:szCs w:val="26"/>
        </w:rPr>
        <w:t>плаенс</w:t>
      </w:r>
      <w:proofErr w:type="spellEnd"/>
      <w:r w:rsidR="00BC7913">
        <w:rPr>
          <w:rFonts w:ascii="Times New Roman" w:hAnsi="Times New Roman" w:cs="Times New Roman"/>
          <w:sz w:val="26"/>
          <w:szCs w:val="26"/>
        </w:rPr>
        <w:t xml:space="preserve"> </w:t>
      </w:r>
      <w:r w:rsidRPr="00D47979">
        <w:rPr>
          <w:rFonts w:ascii="Times New Roman" w:hAnsi="Times New Roman" w:cs="Times New Roman"/>
          <w:sz w:val="26"/>
          <w:szCs w:val="26"/>
        </w:rPr>
        <w:t>-</w:t>
      </w:r>
      <w:r w:rsidR="00BC7913">
        <w:rPr>
          <w:rFonts w:ascii="Times New Roman" w:hAnsi="Times New Roman" w:cs="Times New Roman"/>
          <w:sz w:val="26"/>
          <w:szCs w:val="26"/>
        </w:rPr>
        <w:t xml:space="preserve"> </w:t>
      </w:r>
      <w:proofErr w:type="gramStart"/>
      <w:r w:rsidRPr="00D47979">
        <w:rPr>
          <w:rFonts w:ascii="Times New Roman" w:hAnsi="Times New Roman" w:cs="Times New Roman"/>
          <w:sz w:val="26"/>
          <w:szCs w:val="26"/>
        </w:rPr>
        <w:t xml:space="preserve">офицер)   </w:t>
      </w:r>
      <w:proofErr w:type="gramEnd"/>
      <w:r w:rsidRPr="00D47979">
        <w:rPr>
          <w:rFonts w:ascii="Times New Roman" w:hAnsi="Times New Roman" w:cs="Times New Roman"/>
          <w:sz w:val="26"/>
          <w:szCs w:val="26"/>
        </w:rPr>
        <w:t xml:space="preserve">          </w:t>
      </w:r>
      <w:r w:rsidR="00A9191A" w:rsidRPr="00D47979">
        <w:rPr>
          <w:rFonts w:ascii="Times New Roman" w:hAnsi="Times New Roman" w:cs="Times New Roman"/>
          <w:sz w:val="26"/>
          <w:szCs w:val="26"/>
          <w:lang w:val="kk-KZ"/>
        </w:rPr>
        <w:t xml:space="preserve">                                              </w:t>
      </w:r>
      <w:r w:rsidR="00D47979">
        <w:rPr>
          <w:rFonts w:ascii="Times New Roman" w:hAnsi="Times New Roman" w:cs="Times New Roman"/>
          <w:sz w:val="26"/>
          <w:szCs w:val="26"/>
          <w:lang w:val="kk-KZ"/>
        </w:rPr>
        <w:t xml:space="preserve">                         </w:t>
      </w:r>
      <w:r w:rsidRPr="00D47979">
        <w:rPr>
          <w:rFonts w:ascii="Times New Roman" w:hAnsi="Times New Roman" w:cs="Times New Roman"/>
          <w:sz w:val="26"/>
          <w:szCs w:val="26"/>
        </w:rPr>
        <w:t xml:space="preserve">Т.С. </w:t>
      </w:r>
      <w:proofErr w:type="spellStart"/>
      <w:r w:rsidRPr="00D47979">
        <w:rPr>
          <w:rFonts w:ascii="Times New Roman" w:hAnsi="Times New Roman" w:cs="Times New Roman"/>
          <w:sz w:val="26"/>
          <w:szCs w:val="26"/>
        </w:rPr>
        <w:t>Ложникова</w:t>
      </w:r>
      <w:proofErr w:type="spellEnd"/>
    </w:p>
    <w:p w:rsidR="00D56258" w:rsidRDefault="00D56258" w:rsidP="00657C32">
      <w:pPr>
        <w:pStyle w:val="a4"/>
        <w:tabs>
          <w:tab w:val="left" w:pos="6946"/>
        </w:tabs>
        <w:jc w:val="both"/>
        <w:rPr>
          <w:rFonts w:ascii="Times New Roman" w:hAnsi="Times New Roman" w:cs="Times New Roman"/>
          <w:sz w:val="28"/>
          <w:szCs w:val="28"/>
        </w:rPr>
      </w:pPr>
    </w:p>
    <w:p w:rsidR="00D56258" w:rsidRDefault="00D56258" w:rsidP="00657C32">
      <w:pPr>
        <w:pStyle w:val="a4"/>
        <w:tabs>
          <w:tab w:val="left" w:pos="6946"/>
        </w:tabs>
        <w:jc w:val="both"/>
        <w:rPr>
          <w:rFonts w:ascii="Times New Roman" w:hAnsi="Times New Roman" w:cs="Times New Roman"/>
          <w:sz w:val="28"/>
          <w:szCs w:val="28"/>
        </w:rPr>
      </w:pPr>
    </w:p>
    <w:p w:rsidR="00D56258" w:rsidRDefault="00D56258" w:rsidP="00657C32">
      <w:pPr>
        <w:pStyle w:val="a4"/>
        <w:tabs>
          <w:tab w:val="left" w:pos="6946"/>
        </w:tabs>
        <w:jc w:val="both"/>
        <w:rPr>
          <w:rFonts w:ascii="Times New Roman" w:hAnsi="Times New Roman" w:cs="Times New Roman"/>
          <w:sz w:val="28"/>
          <w:szCs w:val="28"/>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Default="00DA17AF" w:rsidP="001E0E67">
      <w:pPr>
        <w:pStyle w:val="a4"/>
        <w:ind w:left="720"/>
        <w:jc w:val="both"/>
        <w:rPr>
          <w:rFonts w:ascii="Times New Roman" w:hAnsi="Times New Roman" w:cs="Times New Roman"/>
          <w:sz w:val="28"/>
          <w:szCs w:val="28"/>
          <w:lang w:val="kk-KZ"/>
        </w:rPr>
      </w:pPr>
    </w:p>
    <w:p w:rsidR="00DA17AF" w:rsidRPr="00DA17AF" w:rsidRDefault="00DA17AF" w:rsidP="001E0E67">
      <w:pPr>
        <w:pStyle w:val="a4"/>
        <w:ind w:left="720"/>
        <w:jc w:val="both"/>
        <w:rPr>
          <w:rFonts w:ascii="Times New Roman" w:hAnsi="Times New Roman" w:cs="Times New Roman"/>
          <w:sz w:val="28"/>
          <w:szCs w:val="28"/>
          <w:lang w:val="kk-KZ"/>
        </w:rPr>
      </w:pPr>
    </w:p>
    <w:sectPr w:rsidR="00DA17AF" w:rsidRPr="00DA17AF" w:rsidSect="007477C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15FB0"/>
    <w:multiLevelType w:val="hybridMultilevel"/>
    <w:tmpl w:val="1A2C8F24"/>
    <w:lvl w:ilvl="0" w:tplc="21DEC0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85D784F"/>
    <w:multiLevelType w:val="hybridMultilevel"/>
    <w:tmpl w:val="D09C7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1C4799"/>
    <w:multiLevelType w:val="hybridMultilevel"/>
    <w:tmpl w:val="35C67AD2"/>
    <w:lvl w:ilvl="0" w:tplc="86248F4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0640351"/>
    <w:multiLevelType w:val="hybridMultilevel"/>
    <w:tmpl w:val="378EA982"/>
    <w:lvl w:ilvl="0" w:tplc="F510018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A821D6"/>
    <w:multiLevelType w:val="hybridMultilevel"/>
    <w:tmpl w:val="4824E47C"/>
    <w:lvl w:ilvl="0" w:tplc="F6C0AC44">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1A4652"/>
    <w:multiLevelType w:val="hybridMultilevel"/>
    <w:tmpl w:val="D610D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D8"/>
    <w:rsid w:val="00000B52"/>
    <w:rsid w:val="000142EF"/>
    <w:rsid w:val="000153A1"/>
    <w:rsid w:val="000348C0"/>
    <w:rsid w:val="00050C90"/>
    <w:rsid w:val="00052E8D"/>
    <w:rsid w:val="00095B2D"/>
    <w:rsid w:val="000B1851"/>
    <w:rsid w:val="000B5614"/>
    <w:rsid w:val="000C77E0"/>
    <w:rsid w:val="000E70FA"/>
    <w:rsid w:val="000F78CD"/>
    <w:rsid w:val="001001E0"/>
    <w:rsid w:val="00113FDF"/>
    <w:rsid w:val="00125AF3"/>
    <w:rsid w:val="00136A75"/>
    <w:rsid w:val="00147690"/>
    <w:rsid w:val="00170403"/>
    <w:rsid w:val="00190C66"/>
    <w:rsid w:val="001A12C5"/>
    <w:rsid w:val="001B1427"/>
    <w:rsid w:val="001D5AF6"/>
    <w:rsid w:val="001E0E67"/>
    <w:rsid w:val="001E1DF0"/>
    <w:rsid w:val="001F6086"/>
    <w:rsid w:val="001F7B01"/>
    <w:rsid w:val="00202025"/>
    <w:rsid w:val="002151DD"/>
    <w:rsid w:val="002205A6"/>
    <w:rsid w:val="00223FE8"/>
    <w:rsid w:val="00225DF3"/>
    <w:rsid w:val="00226CA5"/>
    <w:rsid w:val="00246776"/>
    <w:rsid w:val="00247348"/>
    <w:rsid w:val="002525FE"/>
    <w:rsid w:val="00272512"/>
    <w:rsid w:val="00274BDC"/>
    <w:rsid w:val="002A2FB7"/>
    <w:rsid w:val="002C3D72"/>
    <w:rsid w:val="002D7930"/>
    <w:rsid w:val="002F168F"/>
    <w:rsid w:val="0030154F"/>
    <w:rsid w:val="00322355"/>
    <w:rsid w:val="00335B0C"/>
    <w:rsid w:val="0033641F"/>
    <w:rsid w:val="00346EAC"/>
    <w:rsid w:val="003627DD"/>
    <w:rsid w:val="00371227"/>
    <w:rsid w:val="00373E01"/>
    <w:rsid w:val="0037762D"/>
    <w:rsid w:val="00382135"/>
    <w:rsid w:val="003A4449"/>
    <w:rsid w:val="003A6476"/>
    <w:rsid w:val="003B43CD"/>
    <w:rsid w:val="003C0CA5"/>
    <w:rsid w:val="003C2519"/>
    <w:rsid w:val="003D5DF5"/>
    <w:rsid w:val="003F0F39"/>
    <w:rsid w:val="00402B77"/>
    <w:rsid w:val="00423108"/>
    <w:rsid w:val="0043073B"/>
    <w:rsid w:val="0045271C"/>
    <w:rsid w:val="00455DC3"/>
    <w:rsid w:val="004616C0"/>
    <w:rsid w:val="004639D4"/>
    <w:rsid w:val="004720C9"/>
    <w:rsid w:val="00480A64"/>
    <w:rsid w:val="00482ED6"/>
    <w:rsid w:val="00485781"/>
    <w:rsid w:val="00492200"/>
    <w:rsid w:val="0049241D"/>
    <w:rsid w:val="00497ED0"/>
    <w:rsid w:val="004A4147"/>
    <w:rsid w:val="004A7C5F"/>
    <w:rsid w:val="004D3CC8"/>
    <w:rsid w:val="004E6103"/>
    <w:rsid w:val="004F4DCD"/>
    <w:rsid w:val="00501383"/>
    <w:rsid w:val="005028F2"/>
    <w:rsid w:val="00534496"/>
    <w:rsid w:val="005406F7"/>
    <w:rsid w:val="00546BA5"/>
    <w:rsid w:val="005517CE"/>
    <w:rsid w:val="00553345"/>
    <w:rsid w:val="00553D9E"/>
    <w:rsid w:val="00557867"/>
    <w:rsid w:val="00570623"/>
    <w:rsid w:val="00573379"/>
    <w:rsid w:val="0058065D"/>
    <w:rsid w:val="005830D0"/>
    <w:rsid w:val="00583180"/>
    <w:rsid w:val="005A5FFA"/>
    <w:rsid w:val="005C76C4"/>
    <w:rsid w:val="005C7BC5"/>
    <w:rsid w:val="005E253A"/>
    <w:rsid w:val="005F29AF"/>
    <w:rsid w:val="006309AC"/>
    <w:rsid w:val="006362E8"/>
    <w:rsid w:val="0064553F"/>
    <w:rsid w:val="00657C32"/>
    <w:rsid w:val="006774EE"/>
    <w:rsid w:val="00677BF9"/>
    <w:rsid w:val="00684C27"/>
    <w:rsid w:val="00693D59"/>
    <w:rsid w:val="006973E9"/>
    <w:rsid w:val="006B23C7"/>
    <w:rsid w:val="006B2473"/>
    <w:rsid w:val="006B78B1"/>
    <w:rsid w:val="00704BF3"/>
    <w:rsid w:val="00726742"/>
    <w:rsid w:val="0073403A"/>
    <w:rsid w:val="007354DE"/>
    <w:rsid w:val="007477C0"/>
    <w:rsid w:val="00753E65"/>
    <w:rsid w:val="007569B6"/>
    <w:rsid w:val="007624C8"/>
    <w:rsid w:val="00764305"/>
    <w:rsid w:val="00764A45"/>
    <w:rsid w:val="0076714E"/>
    <w:rsid w:val="00783B0E"/>
    <w:rsid w:val="00783D15"/>
    <w:rsid w:val="007C0F7D"/>
    <w:rsid w:val="007C4DB3"/>
    <w:rsid w:val="007C67F0"/>
    <w:rsid w:val="007C6D62"/>
    <w:rsid w:val="007D05C6"/>
    <w:rsid w:val="007D3D71"/>
    <w:rsid w:val="007E4681"/>
    <w:rsid w:val="007F7E7E"/>
    <w:rsid w:val="00813C6C"/>
    <w:rsid w:val="0082057F"/>
    <w:rsid w:val="00837CD8"/>
    <w:rsid w:val="00855F6A"/>
    <w:rsid w:val="00856B06"/>
    <w:rsid w:val="00860EA4"/>
    <w:rsid w:val="00870852"/>
    <w:rsid w:val="008721B5"/>
    <w:rsid w:val="008759A6"/>
    <w:rsid w:val="00876583"/>
    <w:rsid w:val="00882AC6"/>
    <w:rsid w:val="008B04DE"/>
    <w:rsid w:val="008B0770"/>
    <w:rsid w:val="008C12B7"/>
    <w:rsid w:val="008C2722"/>
    <w:rsid w:val="008C7C95"/>
    <w:rsid w:val="008D25CD"/>
    <w:rsid w:val="008D4089"/>
    <w:rsid w:val="008D4E07"/>
    <w:rsid w:val="008D7CC7"/>
    <w:rsid w:val="008E1160"/>
    <w:rsid w:val="008E4360"/>
    <w:rsid w:val="008E4EDC"/>
    <w:rsid w:val="008E505F"/>
    <w:rsid w:val="008F4803"/>
    <w:rsid w:val="00901F9E"/>
    <w:rsid w:val="00933A5F"/>
    <w:rsid w:val="009A4DF4"/>
    <w:rsid w:val="009E742C"/>
    <w:rsid w:val="009F7C9D"/>
    <w:rsid w:val="00A20945"/>
    <w:rsid w:val="00A230EF"/>
    <w:rsid w:val="00A237CB"/>
    <w:rsid w:val="00A3300F"/>
    <w:rsid w:val="00A3451A"/>
    <w:rsid w:val="00A36BAD"/>
    <w:rsid w:val="00A47CDB"/>
    <w:rsid w:val="00A63D36"/>
    <w:rsid w:val="00A71151"/>
    <w:rsid w:val="00A746A6"/>
    <w:rsid w:val="00A74E2A"/>
    <w:rsid w:val="00A9191A"/>
    <w:rsid w:val="00A9565C"/>
    <w:rsid w:val="00A95BD6"/>
    <w:rsid w:val="00AC60BF"/>
    <w:rsid w:val="00AD2C58"/>
    <w:rsid w:val="00AD356A"/>
    <w:rsid w:val="00AF6EED"/>
    <w:rsid w:val="00AF77AB"/>
    <w:rsid w:val="00B14CA3"/>
    <w:rsid w:val="00B375E0"/>
    <w:rsid w:val="00B417E9"/>
    <w:rsid w:val="00B433D8"/>
    <w:rsid w:val="00B44221"/>
    <w:rsid w:val="00B46496"/>
    <w:rsid w:val="00B65A61"/>
    <w:rsid w:val="00B71475"/>
    <w:rsid w:val="00B83018"/>
    <w:rsid w:val="00BA3AF6"/>
    <w:rsid w:val="00BB5B18"/>
    <w:rsid w:val="00BC00AD"/>
    <w:rsid w:val="00BC7913"/>
    <w:rsid w:val="00C4532F"/>
    <w:rsid w:val="00C46BAD"/>
    <w:rsid w:val="00C54974"/>
    <w:rsid w:val="00C75645"/>
    <w:rsid w:val="00C900DF"/>
    <w:rsid w:val="00C96163"/>
    <w:rsid w:val="00CA00BA"/>
    <w:rsid w:val="00CA1CD7"/>
    <w:rsid w:val="00CA3E91"/>
    <w:rsid w:val="00CB581A"/>
    <w:rsid w:val="00CB642C"/>
    <w:rsid w:val="00CD0ECB"/>
    <w:rsid w:val="00CD145B"/>
    <w:rsid w:val="00CD6549"/>
    <w:rsid w:val="00CF0273"/>
    <w:rsid w:val="00D2307D"/>
    <w:rsid w:val="00D27AD8"/>
    <w:rsid w:val="00D35FE8"/>
    <w:rsid w:val="00D47979"/>
    <w:rsid w:val="00D56258"/>
    <w:rsid w:val="00D74802"/>
    <w:rsid w:val="00D813B2"/>
    <w:rsid w:val="00D830BB"/>
    <w:rsid w:val="00D86A73"/>
    <w:rsid w:val="00D91140"/>
    <w:rsid w:val="00DA17AF"/>
    <w:rsid w:val="00DB2894"/>
    <w:rsid w:val="00DE12E7"/>
    <w:rsid w:val="00DF4CC6"/>
    <w:rsid w:val="00E163C4"/>
    <w:rsid w:val="00E16677"/>
    <w:rsid w:val="00E2574D"/>
    <w:rsid w:val="00E55365"/>
    <w:rsid w:val="00E63321"/>
    <w:rsid w:val="00E635EA"/>
    <w:rsid w:val="00E64F67"/>
    <w:rsid w:val="00E67324"/>
    <w:rsid w:val="00E911C9"/>
    <w:rsid w:val="00E97A31"/>
    <w:rsid w:val="00EA2306"/>
    <w:rsid w:val="00ED2225"/>
    <w:rsid w:val="00ED7378"/>
    <w:rsid w:val="00EF5D4A"/>
    <w:rsid w:val="00F07909"/>
    <w:rsid w:val="00F40AE2"/>
    <w:rsid w:val="00F55DD0"/>
    <w:rsid w:val="00F80330"/>
    <w:rsid w:val="00FA64F3"/>
    <w:rsid w:val="00FD5E54"/>
    <w:rsid w:val="00FD7076"/>
    <w:rsid w:val="00FF3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E1C8"/>
  <w15:docId w15:val="{F0DE0394-E8C9-478B-800D-A201DD41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4F"/>
  </w:style>
  <w:style w:type="paragraph" w:styleId="1">
    <w:name w:val="heading 1"/>
    <w:basedOn w:val="a"/>
    <w:link w:val="10"/>
    <w:uiPriority w:val="9"/>
    <w:qFormat/>
    <w:rsid w:val="00455D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33D8"/>
    <w:rPr>
      <w:rFonts w:cs="Times New Roman"/>
      <w:b/>
      <w:bCs/>
    </w:rPr>
  </w:style>
  <w:style w:type="character" w:customStyle="1" w:styleId="10">
    <w:name w:val="Заголовок 1 Знак"/>
    <w:basedOn w:val="a0"/>
    <w:link w:val="1"/>
    <w:uiPriority w:val="9"/>
    <w:rsid w:val="00455DC3"/>
    <w:rPr>
      <w:rFonts w:ascii="Times New Roman" w:eastAsia="Times New Roman" w:hAnsi="Times New Roman" w:cs="Times New Roman"/>
      <w:b/>
      <w:bCs/>
      <w:kern w:val="36"/>
      <w:sz w:val="48"/>
      <w:szCs w:val="48"/>
    </w:rPr>
  </w:style>
  <w:style w:type="character" w:customStyle="1" w:styleId="highlight">
    <w:name w:val="highlight"/>
    <w:basedOn w:val="a0"/>
    <w:rsid w:val="00455DC3"/>
  </w:style>
  <w:style w:type="paragraph" w:styleId="a4">
    <w:name w:val="No Spacing"/>
    <w:uiPriority w:val="1"/>
    <w:qFormat/>
    <w:rsid w:val="007F7E7E"/>
    <w:pPr>
      <w:spacing w:after="0" w:line="240" w:lineRule="auto"/>
    </w:pPr>
  </w:style>
  <w:style w:type="paragraph" w:styleId="a5">
    <w:name w:val="List Paragraph"/>
    <w:basedOn w:val="a"/>
    <w:uiPriority w:val="34"/>
    <w:qFormat/>
    <w:rsid w:val="007477C0"/>
    <w:pPr>
      <w:ind w:left="720"/>
      <w:contextualSpacing/>
    </w:pPr>
  </w:style>
  <w:style w:type="paragraph" w:styleId="HTML">
    <w:name w:val="HTML Preformatted"/>
    <w:basedOn w:val="a"/>
    <w:link w:val="HTML0"/>
    <w:uiPriority w:val="99"/>
    <w:unhideWhenUsed/>
    <w:rsid w:val="008E5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E505F"/>
    <w:rPr>
      <w:rFonts w:ascii="Courier New" w:eastAsia="Times New Roman" w:hAnsi="Courier New" w:cs="Courier New"/>
      <w:sz w:val="20"/>
      <w:szCs w:val="20"/>
    </w:rPr>
  </w:style>
  <w:style w:type="character" w:customStyle="1" w:styleId="shorttext">
    <w:name w:val="short_text"/>
    <w:basedOn w:val="a0"/>
    <w:rsid w:val="00050C90"/>
  </w:style>
  <w:style w:type="table" w:styleId="a6">
    <w:name w:val="Table Grid"/>
    <w:basedOn w:val="a1"/>
    <w:uiPriority w:val="59"/>
    <w:rsid w:val="00C756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1E0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3590">
      <w:bodyDiv w:val="1"/>
      <w:marLeft w:val="0"/>
      <w:marRight w:val="0"/>
      <w:marTop w:val="0"/>
      <w:marBottom w:val="0"/>
      <w:divBdr>
        <w:top w:val="none" w:sz="0" w:space="0" w:color="auto"/>
        <w:left w:val="none" w:sz="0" w:space="0" w:color="auto"/>
        <w:bottom w:val="none" w:sz="0" w:space="0" w:color="auto"/>
        <w:right w:val="none" w:sz="0" w:space="0" w:color="auto"/>
      </w:divBdr>
    </w:div>
    <w:div w:id="560137332">
      <w:bodyDiv w:val="1"/>
      <w:marLeft w:val="0"/>
      <w:marRight w:val="0"/>
      <w:marTop w:val="0"/>
      <w:marBottom w:val="0"/>
      <w:divBdr>
        <w:top w:val="none" w:sz="0" w:space="0" w:color="auto"/>
        <w:left w:val="none" w:sz="0" w:space="0" w:color="auto"/>
        <w:bottom w:val="none" w:sz="0" w:space="0" w:color="auto"/>
        <w:right w:val="none" w:sz="0" w:space="0" w:color="auto"/>
      </w:divBdr>
    </w:div>
    <w:div w:id="612709375">
      <w:bodyDiv w:val="1"/>
      <w:marLeft w:val="0"/>
      <w:marRight w:val="0"/>
      <w:marTop w:val="0"/>
      <w:marBottom w:val="0"/>
      <w:divBdr>
        <w:top w:val="none" w:sz="0" w:space="0" w:color="auto"/>
        <w:left w:val="none" w:sz="0" w:space="0" w:color="auto"/>
        <w:bottom w:val="none" w:sz="0" w:space="0" w:color="auto"/>
        <w:right w:val="none" w:sz="0" w:space="0" w:color="auto"/>
      </w:divBdr>
    </w:div>
    <w:div w:id="701594180">
      <w:bodyDiv w:val="1"/>
      <w:marLeft w:val="0"/>
      <w:marRight w:val="0"/>
      <w:marTop w:val="0"/>
      <w:marBottom w:val="0"/>
      <w:divBdr>
        <w:top w:val="none" w:sz="0" w:space="0" w:color="auto"/>
        <w:left w:val="none" w:sz="0" w:space="0" w:color="auto"/>
        <w:bottom w:val="none" w:sz="0" w:space="0" w:color="auto"/>
        <w:right w:val="none" w:sz="0" w:space="0" w:color="auto"/>
      </w:divBdr>
    </w:div>
    <w:div w:id="1033847718">
      <w:bodyDiv w:val="1"/>
      <w:marLeft w:val="0"/>
      <w:marRight w:val="0"/>
      <w:marTop w:val="0"/>
      <w:marBottom w:val="0"/>
      <w:divBdr>
        <w:top w:val="none" w:sz="0" w:space="0" w:color="auto"/>
        <w:left w:val="none" w:sz="0" w:space="0" w:color="auto"/>
        <w:bottom w:val="none" w:sz="0" w:space="0" w:color="auto"/>
        <w:right w:val="none" w:sz="0" w:space="0" w:color="auto"/>
      </w:divBdr>
    </w:div>
    <w:div w:id="1174372188">
      <w:bodyDiv w:val="1"/>
      <w:marLeft w:val="0"/>
      <w:marRight w:val="0"/>
      <w:marTop w:val="0"/>
      <w:marBottom w:val="0"/>
      <w:divBdr>
        <w:top w:val="none" w:sz="0" w:space="0" w:color="auto"/>
        <w:left w:val="none" w:sz="0" w:space="0" w:color="auto"/>
        <w:bottom w:val="none" w:sz="0" w:space="0" w:color="auto"/>
        <w:right w:val="none" w:sz="0" w:space="0" w:color="auto"/>
      </w:divBdr>
    </w:div>
    <w:div w:id="1213661833">
      <w:bodyDiv w:val="1"/>
      <w:marLeft w:val="0"/>
      <w:marRight w:val="0"/>
      <w:marTop w:val="0"/>
      <w:marBottom w:val="0"/>
      <w:divBdr>
        <w:top w:val="none" w:sz="0" w:space="0" w:color="auto"/>
        <w:left w:val="none" w:sz="0" w:space="0" w:color="auto"/>
        <w:bottom w:val="none" w:sz="0" w:space="0" w:color="auto"/>
        <w:right w:val="none" w:sz="0" w:space="0" w:color="auto"/>
      </w:divBdr>
    </w:div>
    <w:div w:id="1277255389">
      <w:bodyDiv w:val="1"/>
      <w:marLeft w:val="0"/>
      <w:marRight w:val="0"/>
      <w:marTop w:val="0"/>
      <w:marBottom w:val="0"/>
      <w:divBdr>
        <w:top w:val="none" w:sz="0" w:space="0" w:color="auto"/>
        <w:left w:val="none" w:sz="0" w:space="0" w:color="auto"/>
        <w:bottom w:val="none" w:sz="0" w:space="0" w:color="auto"/>
        <w:right w:val="none" w:sz="0" w:space="0" w:color="auto"/>
      </w:divBdr>
    </w:div>
    <w:div w:id="19426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A3F2-0710-414D-9A65-30DB4D1E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4626</Words>
  <Characters>26370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Ложникова</dc:creator>
  <cp:keywords/>
  <dc:description/>
  <cp:lastModifiedBy>Tset Test</cp:lastModifiedBy>
  <cp:revision>5</cp:revision>
  <cp:lastPrinted>2023-05-31T05:32:00Z</cp:lastPrinted>
  <dcterms:created xsi:type="dcterms:W3CDTF">2024-10-07T11:43:00Z</dcterms:created>
  <dcterms:modified xsi:type="dcterms:W3CDTF">2024-10-09T03:06:00Z</dcterms:modified>
</cp:coreProperties>
</file>